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E643" w14:textId="34FA0228" w:rsidR="00B56CAB" w:rsidRPr="00B956D6" w:rsidRDefault="00B956D6">
      <w:pPr>
        <w:rPr>
          <w:rFonts w:ascii="Arial" w:eastAsia="Times New Roman" w:hAnsi="Arial" w:cs="Arial"/>
          <w:b/>
          <w:bCs/>
          <w:lang w:val="en-GB" w:eastAsia="cs-CZ"/>
        </w:rPr>
      </w:pPr>
      <w:r w:rsidRPr="00B956D6">
        <w:rPr>
          <w:rFonts w:ascii="Arial" w:eastAsia="Arial" w:hAnsi="Arial" w:cs="Arial"/>
          <w:b/>
          <w:bCs/>
          <w:lang w:val="en-GB" w:eastAsia="cs-CZ"/>
        </w:rPr>
        <w:t>PRESS RELEASE, 1</w:t>
      </w:r>
      <w:r w:rsidR="008E1977">
        <w:rPr>
          <w:rFonts w:ascii="Arial" w:eastAsia="Arial" w:hAnsi="Arial" w:cs="Arial"/>
          <w:b/>
          <w:bCs/>
          <w:lang w:val="en-GB" w:eastAsia="cs-CZ"/>
        </w:rPr>
        <w:t>8</w:t>
      </w:r>
      <w:r w:rsidRPr="00B956D6">
        <w:rPr>
          <w:rFonts w:ascii="Arial" w:eastAsia="Arial" w:hAnsi="Arial" w:cs="Arial"/>
          <w:b/>
          <w:bCs/>
          <w:lang w:val="en-GB" w:eastAsia="cs-CZ"/>
        </w:rPr>
        <w:t xml:space="preserve"> November 2020, BRNO</w:t>
      </w:r>
    </w:p>
    <w:p w14:paraId="4FECE644" w14:textId="77777777" w:rsidR="00B56CAB" w:rsidRPr="00B956D6" w:rsidRDefault="00B56CAB">
      <w:pPr>
        <w:rPr>
          <w:rFonts w:ascii="Arial" w:eastAsia="Times New Roman" w:hAnsi="Arial" w:cs="Arial"/>
          <w:b/>
          <w:bCs/>
          <w:lang w:val="en-GB" w:eastAsia="cs-CZ"/>
        </w:rPr>
      </w:pPr>
    </w:p>
    <w:p w14:paraId="4FECE645" w14:textId="77777777" w:rsidR="00B56CAB" w:rsidRPr="00B956D6" w:rsidRDefault="00B956D6">
      <w:pPr>
        <w:rPr>
          <w:rFonts w:ascii="Arial" w:eastAsia="Times New Roman" w:hAnsi="Arial" w:cs="Arial"/>
          <w:lang w:val="en-GB" w:eastAsia="cs-CZ"/>
        </w:rPr>
      </w:pPr>
      <w:r w:rsidRPr="00B956D6">
        <w:rPr>
          <w:rFonts w:ascii="Arial" w:eastAsia="Arial" w:hAnsi="Arial" w:cs="Arial"/>
          <w:b/>
          <w:bCs/>
          <w:lang w:val="en-GB" w:eastAsia="cs-CZ"/>
        </w:rPr>
        <w:t>JANÁČEK BRNO 2020</w:t>
      </w:r>
    </w:p>
    <w:p w14:paraId="4FECE646" w14:textId="77777777" w:rsidR="00B56CAB" w:rsidRPr="00B956D6" w:rsidRDefault="00B956D6">
      <w:pPr>
        <w:rPr>
          <w:rFonts w:ascii="Arial" w:eastAsia="Times New Roman" w:hAnsi="Arial" w:cs="Arial"/>
          <w:lang w:val="en-GB" w:eastAsia="cs-CZ"/>
        </w:rPr>
      </w:pPr>
      <w:r w:rsidRPr="00B956D6">
        <w:rPr>
          <w:rFonts w:ascii="Arial" w:eastAsia="Arial" w:hAnsi="Arial" w:cs="Arial"/>
          <w:b/>
          <w:bCs/>
          <w:lang w:val="en-GB" w:eastAsia="cs-CZ"/>
        </w:rPr>
        <w:t>7th International Opera and Music Festival</w:t>
      </w:r>
    </w:p>
    <w:p w14:paraId="4FECE647" w14:textId="77777777" w:rsidR="00B56CAB" w:rsidRPr="00B956D6" w:rsidRDefault="00B956D6">
      <w:pPr>
        <w:rPr>
          <w:rFonts w:ascii="Arial" w:eastAsia="Times New Roman" w:hAnsi="Arial" w:cs="Arial"/>
          <w:b/>
          <w:bCs/>
          <w:lang w:val="en-GB" w:eastAsia="cs-CZ"/>
        </w:rPr>
      </w:pPr>
      <w:r w:rsidRPr="00B956D6">
        <w:rPr>
          <w:rFonts w:ascii="Arial" w:eastAsia="Arial" w:hAnsi="Arial" w:cs="Arial"/>
          <w:b/>
          <w:bCs/>
          <w:lang w:val="en-GB" w:eastAsia="cs-CZ"/>
        </w:rPr>
        <w:t>28 September – 16 October 2020</w:t>
      </w:r>
    </w:p>
    <w:p w14:paraId="4FECE648" w14:textId="77777777" w:rsidR="00B839E3" w:rsidRPr="00B956D6" w:rsidRDefault="00B839E3">
      <w:pPr>
        <w:rPr>
          <w:rFonts w:ascii="Arial" w:eastAsia="Times New Roman" w:hAnsi="Arial" w:cs="Arial"/>
          <w:b/>
          <w:bCs/>
          <w:lang w:val="en-GB" w:eastAsia="cs-CZ"/>
        </w:rPr>
      </w:pPr>
    </w:p>
    <w:p w14:paraId="4FECE649" w14:textId="77777777" w:rsidR="005745AB" w:rsidRPr="00B956D6" w:rsidRDefault="00B956D6" w:rsidP="004B0393">
      <w:pPr>
        <w:rPr>
          <w:rFonts w:ascii="Arial" w:eastAsia="Times New Roman" w:hAnsi="Arial" w:cs="Arial"/>
          <w:b/>
          <w:bCs/>
          <w:lang w:val="en-GB" w:eastAsia="cs-CZ"/>
        </w:rPr>
      </w:pPr>
      <w:r w:rsidRPr="00B956D6">
        <w:rPr>
          <w:rFonts w:ascii="Arial" w:eastAsia="Arial" w:hAnsi="Arial" w:cs="Arial"/>
          <w:b/>
          <w:bCs/>
          <w:lang w:val="en-GB" w:eastAsia="cs-CZ"/>
        </w:rPr>
        <w:t>THE JANÁČEK BRNO FESTIVAL IS MOVING CONCERTS THAT COULD NOT BE PERFORMED THIS YEAR TO 2021</w:t>
      </w:r>
    </w:p>
    <w:p w14:paraId="4FECE64A" w14:textId="77777777" w:rsidR="00C81B39" w:rsidRPr="00B956D6" w:rsidRDefault="00C81B39" w:rsidP="004B0393">
      <w:pPr>
        <w:rPr>
          <w:rFonts w:ascii="Arial" w:eastAsia="Times New Roman" w:hAnsi="Arial" w:cs="Arial"/>
          <w:b/>
          <w:bCs/>
          <w:lang w:val="en-GB" w:eastAsia="cs-CZ"/>
        </w:rPr>
      </w:pPr>
    </w:p>
    <w:p w14:paraId="4FECE64B" w14:textId="77777777" w:rsidR="00C81B39" w:rsidRPr="00B956D6" w:rsidRDefault="00B956D6" w:rsidP="00C81B39">
      <w:pPr>
        <w:suppressAutoHyphens w:val="0"/>
        <w:autoSpaceDE w:val="0"/>
        <w:autoSpaceDN w:val="0"/>
        <w:adjustRightInd w:val="0"/>
        <w:rPr>
          <w:rFonts w:ascii="Arial" w:hAnsi="Arial" w:cs="Arial"/>
          <w:spacing w:val="2"/>
          <w:lang w:val="en-GB"/>
        </w:rPr>
      </w:pPr>
      <w:r w:rsidRPr="00B956D6">
        <w:rPr>
          <w:rFonts w:ascii="Arial" w:eastAsia="Arial" w:hAnsi="Arial" w:cs="Arial"/>
          <w:spacing w:val="2"/>
          <w:lang w:val="en-GB"/>
        </w:rPr>
        <w:t xml:space="preserve">This year of the prestigious opera and music festival </w:t>
      </w:r>
      <w:proofErr w:type="spellStart"/>
      <w:r w:rsidRPr="00B956D6">
        <w:rPr>
          <w:rFonts w:ascii="Arial" w:eastAsia="Arial" w:hAnsi="Arial" w:cs="Arial"/>
          <w:spacing w:val="2"/>
          <w:lang w:val="en-GB"/>
        </w:rPr>
        <w:t>Janáček</w:t>
      </w:r>
      <w:proofErr w:type="spellEnd"/>
      <w:r w:rsidRPr="00B956D6">
        <w:rPr>
          <w:rFonts w:ascii="Arial" w:eastAsia="Arial" w:hAnsi="Arial" w:cs="Arial"/>
          <w:spacing w:val="2"/>
          <w:lang w:val="en-GB"/>
        </w:rPr>
        <w:t xml:space="preserve"> Brno had to adjust to the current complicated situation related to the spread of COVID-19. Still, the festival took place with great success from 28 September to 16 October in Brno as everything possible was done to keep the programme going. </w:t>
      </w:r>
      <w:r w:rsidRPr="00B956D6">
        <w:rPr>
          <w:rFonts w:ascii="Arial" w:eastAsia="Arial" w:hAnsi="Arial" w:cs="Arial"/>
          <w:i/>
          <w:iCs/>
          <w:spacing w:val="2"/>
          <w:lang w:val="en-GB"/>
        </w:rPr>
        <w:t xml:space="preserve">“This year’s audience attendance, having exceeded 65%, is a big success considering the current conditions,” </w:t>
      </w:r>
      <w:r w:rsidRPr="00B956D6">
        <w:rPr>
          <w:rFonts w:ascii="Arial" w:eastAsia="Arial" w:hAnsi="Arial" w:cs="Arial"/>
          <w:spacing w:val="2"/>
          <w:lang w:val="en-GB"/>
        </w:rPr>
        <w:t>Martin Glaser, the Director of the National Theatre Brno, added.</w:t>
      </w:r>
    </w:p>
    <w:p w14:paraId="4FECE64C" w14:textId="77777777" w:rsidR="00C81B39" w:rsidRPr="00B956D6" w:rsidRDefault="00C81B39" w:rsidP="00C81B39">
      <w:pPr>
        <w:suppressAutoHyphens w:val="0"/>
        <w:autoSpaceDE w:val="0"/>
        <w:autoSpaceDN w:val="0"/>
        <w:adjustRightInd w:val="0"/>
        <w:rPr>
          <w:rFonts w:ascii="Arial" w:hAnsi="Arial" w:cs="Arial"/>
          <w:spacing w:val="2"/>
          <w:lang w:val="en-GB"/>
        </w:rPr>
      </w:pPr>
    </w:p>
    <w:p w14:paraId="4FECE64D" w14:textId="77777777" w:rsidR="00353449" w:rsidRPr="00B956D6" w:rsidRDefault="00B956D6" w:rsidP="00353449">
      <w:pPr>
        <w:rPr>
          <w:rFonts w:ascii="Segoe UI Semibold" w:hAnsi="Segoe UI Semibold"/>
          <w:spacing w:val="2"/>
          <w:sz w:val="22"/>
          <w:lang w:val="en-GB"/>
        </w:rPr>
      </w:pPr>
      <w:r w:rsidRPr="00B956D6">
        <w:rPr>
          <w:rFonts w:ascii="Arial" w:eastAsia="Arial" w:hAnsi="Arial" w:cs="Arial"/>
          <w:spacing w:val="2"/>
          <w:lang w:val="en-GB"/>
        </w:rPr>
        <w:t xml:space="preserve">There were 18 events performed for audience in concert halls as part of the </w:t>
      </w:r>
      <w:proofErr w:type="spellStart"/>
      <w:r w:rsidRPr="00B956D6">
        <w:rPr>
          <w:rFonts w:ascii="Arial" w:eastAsia="Arial" w:hAnsi="Arial" w:cs="Arial"/>
          <w:spacing w:val="2"/>
          <w:lang w:val="en-GB"/>
        </w:rPr>
        <w:t>Janáček</w:t>
      </w:r>
      <w:proofErr w:type="spellEnd"/>
      <w:r w:rsidRPr="00B956D6">
        <w:rPr>
          <w:rFonts w:ascii="Arial" w:eastAsia="Arial" w:hAnsi="Arial" w:cs="Arial"/>
          <w:spacing w:val="2"/>
          <w:lang w:val="en-GB"/>
        </w:rPr>
        <w:t xml:space="preserve"> Brno festival in 2020. Live streams were an important part of this year’s festival as well; in total, the audience were able to see four festival concerts live. The festival live streams were watched by people in Australia, Belgium, Canada, Denmark, France, Germany, Mexico, Italy, Hungary, Japan, the Netherlands, Russia, South Korea, Spain, Switzerland, Great Britain, USA, Poland and other countries.</w:t>
      </w:r>
    </w:p>
    <w:p w14:paraId="4FECE64E" w14:textId="77777777" w:rsidR="006D1CB7" w:rsidRPr="00B956D6" w:rsidRDefault="006D1CB7" w:rsidP="00A60753">
      <w:pPr>
        <w:suppressAutoHyphens w:val="0"/>
        <w:autoSpaceDE w:val="0"/>
        <w:autoSpaceDN w:val="0"/>
        <w:adjustRightInd w:val="0"/>
        <w:rPr>
          <w:rFonts w:ascii="Arial" w:hAnsi="Arial" w:cs="Arial"/>
          <w:spacing w:val="2"/>
          <w:lang w:val="en-GB"/>
        </w:rPr>
      </w:pPr>
    </w:p>
    <w:p w14:paraId="4FECE64F" w14:textId="77777777" w:rsidR="002E50D8" w:rsidRPr="00B956D6" w:rsidRDefault="00B956D6" w:rsidP="00A60753">
      <w:pPr>
        <w:suppressAutoHyphens w:val="0"/>
        <w:autoSpaceDE w:val="0"/>
        <w:autoSpaceDN w:val="0"/>
        <w:adjustRightInd w:val="0"/>
        <w:rPr>
          <w:rFonts w:ascii="Arial" w:hAnsi="Arial" w:cs="Arial"/>
          <w:spacing w:val="2"/>
          <w:lang w:val="en-GB"/>
        </w:rPr>
      </w:pPr>
      <w:r w:rsidRPr="00B956D6">
        <w:rPr>
          <w:rFonts w:ascii="Arial" w:eastAsia="Arial" w:hAnsi="Arial" w:cs="Arial"/>
          <w:spacing w:val="2"/>
          <w:lang w:val="en-GB"/>
        </w:rPr>
        <w:t xml:space="preserve">The National Theatre Brno decided not to cancel other events that could not take place this year due to the current measures. Therefore, the concerts are moved to next year. Since the </w:t>
      </w:r>
      <w:proofErr w:type="spellStart"/>
      <w:r w:rsidRPr="00B956D6">
        <w:rPr>
          <w:rFonts w:ascii="Arial" w:eastAsia="Arial" w:hAnsi="Arial" w:cs="Arial"/>
          <w:spacing w:val="2"/>
          <w:lang w:val="en-GB"/>
        </w:rPr>
        <w:t>Janáček</w:t>
      </w:r>
      <w:proofErr w:type="spellEnd"/>
      <w:r w:rsidRPr="00B956D6">
        <w:rPr>
          <w:rFonts w:ascii="Arial" w:eastAsia="Arial" w:hAnsi="Arial" w:cs="Arial"/>
          <w:spacing w:val="2"/>
          <w:lang w:val="en-GB"/>
        </w:rPr>
        <w:t xml:space="preserve"> Brno festival is biennial, there is an ideal opportunity. </w:t>
      </w:r>
      <w:r w:rsidRPr="00B956D6">
        <w:rPr>
          <w:rFonts w:ascii="Arial" w:eastAsia="Arial" w:hAnsi="Arial" w:cs="Arial"/>
          <w:i/>
          <w:iCs/>
          <w:spacing w:val="2"/>
          <w:lang w:val="en-GB"/>
        </w:rPr>
        <w:t xml:space="preserve">“The concerts will also be an invitation to the </w:t>
      </w:r>
      <w:proofErr w:type="spellStart"/>
      <w:r w:rsidRPr="00B956D6">
        <w:rPr>
          <w:rFonts w:ascii="Arial" w:eastAsia="Arial" w:hAnsi="Arial" w:cs="Arial"/>
          <w:i/>
          <w:iCs/>
          <w:spacing w:val="2"/>
          <w:lang w:val="en-GB"/>
        </w:rPr>
        <w:t>Janáček</w:t>
      </w:r>
      <w:proofErr w:type="spellEnd"/>
      <w:r w:rsidRPr="00B956D6">
        <w:rPr>
          <w:rFonts w:ascii="Arial" w:eastAsia="Arial" w:hAnsi="Arial" w:cs="Arial"/>
          <w:i/>
          <w:iCs/>
          <w:spacing w:val="2"/>
          <w:lang w:val="en-GB"/>
        </w:rPr>
        <w:t xml:space="preserve"> Brno 2022 festival that will take place between 2nd and 19th November 2022, with advance ticket sale starting on 30 November 2021.</w:t>
      </w:r>
      <w:r w:rsidRPr="00B956D6">
        <w:rPr>
          <w:rFonts w:ascii="Arial" w:eastAsia="Arial" w:hAnsi="Arial" w:cs="Arial"/>
          <w:spacing w:val="2"/>
          <w:lang w:val="en-GB"/>
        </w:rPr>
        <w:t xml:space="preserve"> (</w:t>
      </w:r>
      <w:proofErr w:type="spellStart"/>
      <w:r w:rsidRPr="00B956D6">
        <w:rPr>
          <w:rFonts w:ascii="Arial" w:eastAsia="Arial" w:hAnsi="Arial" w:cs="Arial"/>
          <w:spacing w:val="2"/>
          <w:lang w:val="en-GB"/>
        </w:rPr>
        <w:t>Jiří</w:t>
      </w:r>
      <w:proofErr w:type="spellEnd"/>
      <w:r w:rsidRPr="00B956D6">
        <w:rPr>
          <w:rFonts w:ascii="Arial" w:eastAsia="Arial" w:hAnsi="Arial" w:cs="Arial"/>
          <w:spacing w:val="2"/>
          <w:lang w:val="en-GB"/>
        </w:rPr>
        <w:t xml:space="preserve"> </w:t>
      </w:r>
      <w:proofErr w:type="spellStart"/>
      <w:r w:rsidRPr="00B956D6">
        <w:rPr>
          <w:rFonts w:ascii="Arial" w:eastAsia="Arial" w:hAnsi="Arial" w:cs="Arial"/>
          <w:spacing w:val="2"/>
          <w:lang w:val="en-GB"/>
        </w:rPr>
        <w:t>Heřman</w:t>
      </w:r>
      <w:proofErr w:type="spellEnd"/>
      <w:r w:rsidRPr="00B956D6">
        <w:rPr>
          <w:rFonts w:ascii="Arial" w:eastAsia="Arial" w:hAnsi="Arial" w:cs="Arial"/>
          <w:spacing w:val="2"/>
          <w:lang w:val="en-GB"/>
        </w:rPr>
        <w:t xml:space="preserve">, Artistic Director of the </w:t>
      </w:r>
      <w:proofErr w:type="spellStart"/>
      <w:r w:rsidRPr="00B956D6">
        <w:rPr>
          <w:rFonts w:ascii="Arial" w:eastAsia="Arial" w:hAnsi="Arial" w:cs="Arial"/>
          <w:spacing w:val="2"/>
          <w:lang w:val="en-GB"/>
        </w:rPr>
        <w:t>Janáček</w:t>
      </w:r>
      <w:proofErr w:type="spellEnd"/>
      <w:r w:rsidRPr="00B956D6">
        <w:rPr>
          <w:rFonts w:ascii="Arial" w:eastAsia="Arial" w:hAnsi="Arial" w:cs="Arial"/>
          <w:spacing w:val="2"/>
          <w:lang w:val="en-GB"/>
        </w:rPr>
        <w:t xml:space="preserve"> Opera of the National Theatre Brno)</w:t>
      </w:r>
    </w:p>
    <w:p w14:paraId="4FECE650" w14:textId="77777777" w:rsidR="002E50D8" w:rsidRPr="00B956D6" w:rsidRDefault="002E50D8" w:rsidP="00A60753">
      <w:pPr>
        <w:suppressAutoHyphens w:val="0"/>
        <w:autoSpaceDE w:val="0"/>
        <w:autoSpaceDN w:val="0"/>
        <w:adjustRightInd w:val="0"/>
        <w:rPr>
          <w:rFonts w:ascii="Arial" w:hAnsi="Arial" w:cs="Arial"/>
          <w:spacing w:val="2"/>
          <w:lang w:val="en-GB"/>
        </w:rPr>
      </w:pPr>
    </w:p>
    <w:p w14:paraId="4FECE651" w14:textId="77777777" w:rsidR="00C81B39" w:rsidRPr="00B956D6" w:rsidRDefault="00B956D6" w:rsidP="00A60753">
      <w:pPr>
        <w:suppressAutoHyphens w:val="0"/>
        <w:autoSpaceDE w:val="0"/>
        <w:autoSpaceDN w:val="0"/>
        <w:adjustRightInd w:val="0"/>
        <w:rPr>
          <w:rFonts w:ascii="Arial" w:hAnsi="Arial" w:cs="Arial"/>
          <w:b/>
          <w:spacing w:val="2"/>
          <w:lang w:val="en-GB"/>
        </w:rPr>
      </w:pPr>
      <w:r w:rsidRPr="00B956D6">
        <w:rPr>
          <w:rFonts w:ascii="Arial" w:eastAsia="Arial" w:hAnsi="Arial" w:cs="Arial"/>
          <w:b/>
          <w:bCs/>
          <w:spacing w:val="2"/>
          <w:lang w:val="en-GB"/>
        </w:rPr>
        <w:t xml:space="preserve">Detailed information about the festival is available at </w:t>
      </w:r>
      <w:hyperlink r:id="rId6" w:history="1">
        <w:r w:rsidRPr="00B956D6">
          <w:rPr>
            <w:rFonts w:ascii="Arial" w:eastAsia="Arial" w:hAnsi="Arial" w:cs="Arial"/>
            <w:b/>
            <w:bCs/>
            <w:spacing w:val="2"/>
            <w:lang w:val="en-GB"/>
          </w:rPr>
          <w:t>www.janacek-brno.cz</w:t>
        </w:r>
      </w:hyperlink>
    </w:p>
    <w:p w14:paraId="4FECE652" w14:textId="77777777" w:rsidR="00C81B39" w:rsidRPr="00B956D6" w:rsidRDefault="00B956D6" w:rsidP="00C81B39">
      <w:pPr>
        <w:suppressAutoHyphens w:val="0"/>
        <w:spacing w:before="100" w:beforeAutospacing="1"/>
        <w:jc w:val="both"/>
        <w:rPr>
          <w:rFonts w:ascii="Arial" w:hAnsi="Arial" w:cs="Arial"/>
          <w:b/>
          <w:spacing w:val="2"/>
          <w:lang w:val="en-GB"/>
        </w:rPr>
      </w:pPr>
      <w:r w:rsidRPr="00B956D6">
        <w:rPr>
          <w:rFonts w:ascii="Arial" w:eastAsia="Arial" w:hAnsi="Arial" w:cs="Arial"/>
          <w:b/>
          <w:bCs/>
          <w:spacing w:val="2"/>
          <w:lang w:val="en-GB"/>
        </w:rPr>
        <w:t xml:space="preserve">List of performances of the </w:t>
      </w:r>
      <w:proofErr w:type="spellStart"/>
      <w:r w:rsidRPr="00B956D6">
        <w:rPr>
          <w:rFonts w:ascii="Arial" w:eastAsia="Arial" w:hAnsi="Arial" w:cs="Arial"/>
          <w:b/>
          <w:bCs/>
          <w:spacing w:val="2"/>
          <w:lang w:val="en-GB"/>
        </w:rPr>
        <w:t>Janáček</w:t>
      </w:r>
      <w:proofErr w:type="spellEnd"/>
      <w:r w:rsidRPr="00B956D6">
        <w:rPr>
          <w:rFonts w:ascii="Arial" w:eastAsia="Arial" w:hAnsi="Arial" w:cs="Arial"/>
          <w:b/>
          <w:bCs/>
          <w:spacing w:val="2"/>
          <w:lang w:val="en-GB"/>
        </w:rPr>
        <w:t xml:space="preserve"> Brno festival moved to 2021: </w:t>
      </w:r>
    </w:p>
    <w:p w14:paraId="4FECE653" w14:textId="77777777" w:rsidR="00C81B39" w:rsidRPr="00B956D6" w:rsidRDefault="00B956D6" w:rsidP="00C81B39">
      <w:pPr>
        <w:suppressAutoHyphens w:val="0"/>
        <w:spacing w:before="100" w:beforeAutospacing="1"/>
        <w:jc w:val="both"/>
        <w:rPr>
          <w:rFonts w:ascii="Arial" w:hAnsi="Arial" w:cs="Arial"/>
          <w:spacing w:val="2"/>
          <w:lang w:val="en-GB"/>
        </w:rPr>
      </w:pPr>
      <w:r w:rsidRPr="00B956D6">
        <w:rPr>
          <w:rFonts w:ascii="Arial" w:eastAsia="Arial" w:hAnsi="Arial" w:cs="Arial"/>
          <w:spacing w:val="2"/>
          <w:lang w:val="en-GB"/>
        </w:rPr>
        <w:t xml:space="preserve">27 May 2021, 7 p.m. – Church Songs from </w:t>
      </w:r>
      <w:proofErr w:type="spellStart"/>
      <w:r w:rsidRPr="00B956D6">
        <w:rPr>
          <w:rFonts w:ascii="Arial" w:eastAsia="Arial" w:hAnsi="Arial" w:cs="Arial"/>
          <w:spacing w:val="2"/>
          <w:lang w:val="en-GB"/>
        </w:rPr>
        <w:t>Znorovy</w:t>
      </w:r>
      <w:proofErr w:type="spellEnd"/>
      <w:r w:rsidRPr="00B956D6">
        <w:rPr>
          <w:rFonts w:ascii="Arial" w:eastAsia="Arial" w:hAnsi="Arial" w:cs="Arial"/>
          <w:spacing w:val="2"/>
          <w:lang w:val="en-GB"/>
        </w:rPr>
        <w:t xml:space="preserve"> – folklore concert, Red Church</w:t>
      </w:r>
    </w:p>
    <w:p w14:paraId="4FECE654" w14:textId="77777777" w:rsidR="00C81B39" w:rsidRPr="00B956D6" w:rsidRDefault="00B956D6" w:rsidP="00C81B39">
      <w:pPr>
        <w:suppressAutoHyphens w:val="0"/>
        <w:spacing w:before="100" w:beforeAutospacing="1"/>
        <w:jc w:val="both"/>
        <w:rPr>
          <w:rFonts w:ascii="Arial" w:hAnsi="Arial" w:cs="Arial"/>
          <w:spacing w:val="2"/>
          <w:lang w:val="en-GB"/>
        </w:rPr>
      </w:pPr>
      <w:r w:rsidRPr="00B956D6">
        <w:rPr>
          <w:rFonts w:ascii="Arial" w:eastAsia="Arial" w:hAnsi="Arial" w:cs="Arial"/>
          <w:spacing w:val="2"/>
          <w:lang w:val="en-GB"/>
        </w:rPr>
        <w:t xml:space="preserve">29 May 2021, 7 p.m. – Brno Children Choir, </w:t>
      </w:r>
      <w:proofErr w:type="spellStart"/>
      <w:r w:rsidRPr="00B956D6">
        <w:rPr>
          <w:rFonts w:ascii="Arial" w:eastAsia="Arial" w:hAnsi="Arial" w:cs="Arial"/>
          <w:spacing w:val="2"/>
          <w:lang w:val="en-GB"/>
        </w:rPr>
        <w:t>Reduta</w:t>
      </w:r>
      <w:proofErr w:type="spellEnd"/>
      <w:r w:rsidRPr="00B956D6">
        <w:rPr>
          <w:rFonts w:ascii="Arial" w:eastAsia="Arial" w:hAnsi="Arial" w:cs="Arial"/>
          <w:spacing w:val="2"/>
          <w:lang w:val="en-GB"/>
        </w:rPr>
        <w:t xml:space="preserve"> Theatre</w:t>
      </w:r>
    </w:p>
    <w:p w14:paraId="4FECE655" w14:textId="77777777" w:rsidR="00C81B39" w:rsidRPr="00B956D6" w:rsidRDefault="00B956D6" w:rsidP="00C81B39">
      <w:pPr>
        <w:suppressAutoHyphens w:val="0"/>
        <w:spacing w:before="100" w:beforeAutospacing="1"/>
        <w:jc w:val="both"/>
        <w:rPr>
          <w:rFonts w:ascii="Arial" w:hAnsi="Arial" w:cs="Arial"/>
          <w:spacing w:val="2"/>
          <w:lang w:val="en-GB"/>
        </w:rPr>
      </w:pPr>
      <w:r w:rsidRPr="00B956D6">
        <w:rPr>
          <w:rFonts w:ascii="Arial" w:eastAsia="Arial" w:hAnsi="Arial" w:cs="Arial"/>
          <w:spacing w:val="2"/>
          <w:lang w:val="en-GB"/>
        </w:rPr>
        <w:t xml:space="preserve">13 November 2021, 7 p.m. – </w:t>
      </w:r>
      <w:proofErr w:type="spellStart"/>
      <w:r w:rsidRPr="00B956D6">
        <w:rPr>
          <w:rFonts w:ascii="Arial" w:eastAsia="Arial" w:hAnsi="Arial" w:cs="Arial"/>
          <w:spacing w:val="2"/>
          <w:lang w:val="en-GB"/>
        </w:rPr>
        <w:t>Tomáš</w:t>
      </w:r>
      <w:proofErr w:type="spellEnd"/>
      <w:r w:rsidRPr="00B956D6">
        <w:rPr>
          <w:rFonts w:ascii="Arial" w:eastAsia="Arial" w:hAnsi="Arial" w:cs="Arial"/>
          <w:spacing w:val="2"/>
          <w:lang w:val="en-GB"/>
        </w:rPr>
        <w:t xml:space="preserve"> </w:t>
      </w:r>
      <w:proofErr w:type="spellStart"/>
      <w:r w:rsidRPr="00B956D6">
        <w:rPr>
          <w:rFonts w:ascii="Arial" w:eastAsia="Arial" w:hAnsi="Arial" w:cs="Arial"/>
          <w:spacing w:val="2"/>
          <w:lang w:val="en-GB"/>
        </w:rPr>
        <w:t>Král</w:t>
      </w:r>
      <w:proofErr w:type="spellEnd"/>
      <w:r w:rsidRPr="00B956D6">
        <w:rPr>
          <w:rFonts w:ascii="Arial" w:eastAsia="Arial" w:hAnsi="Arial" w:cs="Arial"/>
          <w:spacing w:val="2"/>
          <w:lang w:val="en-GB"/>
        </w:rPr>
        <w:t xml:space="preserve"> and Matan </w:t>
      </w:r>
      <w:proofErr w:type="spellStart"/>
      <w:r w:rsidRPr="00B956D6">
        <w:rPr>
          <w:rFonts w:ascii="Arial" w:eastAsia="Arial" w:hAnsi="Arial" w:cs="Arial"/>
          <w:spacing w:val="2"/>
          <w:lang w:val="en-GB"/>
        </w:rPr>
        <w:t>Porat’s</w:t>
      </w:r>
      <w:proofErr w:type="spellEnd"/>
      <w:r w:rsidRPr="00B956D6">
        <w:rPr>
          <w:rFonts w:ascii="Arial" w:eastAsia="Arial" w:hAnsi="Arial" w:cs="Arial"/>
          <w:spacing w:val="2"/>
          <w:lang w:val="en-GB"/>
        </w:rPr>
        <w:t xml:space="preserve"> Recital at Villa Tugendhat</w:t>
      </w:r>
    </w:p>
    <w:p w14:paraId="4FECE656" w14:textId="77777777" w:rsidR="00C81B39" w:rsidRPr="00B956D6" w:rsidRDefault="00B956D6" w:rsidP="00C81B39">
      <w:pPr>
        <w:suppressAutoHyphens w:val="0"/>
        <w:spacing w:before="100" w:beforeAutospacing="1"/>
        <w:jc w:val="both"/>
        <w:rPr>
          <w:rFonts w:ascii="Arial" w:hAnsi="Arial" w:cs="Arial"/>
          <w:spacing w:val="2"/>
          <w:lang w:val="en-GB"/>
        </w:rPr>
      </w:pPr>
      <w:r w:rsidRPr="00B956D6">
        <w:rPr>
          <w:rFonts w:ascii="Arial" w:eastAsia="Arial" w:hAnsi="Arial" w:cs="Arial"/>
          <w:spacing w:val="2"/>
          <w:lang w:val="en-GB"/>
        </w:rPr>
        <w:t xml:space="preserve">20 November 2021, 7 p.m. – Concert of the Prague Philharmonic Choir, </w:t>
      </w:r>
      <w:proofErr w:type="spellStart"/>
      <w:r w:rsidRPr="00B956D6">
        <w:rPr>
          <w:rFonts w:ascii="Arial" w:eastAsia="Arial" w:hAnsi="Arial" w:cs="Arial"/>
          <w:spacing w:val="2"/>
          <w:lang w:val="en-GB"/>
        </w:rPr>
        <w:t>Besední</w:t>
      </w:r>
      <w:proofErr w:type="spellEnd"/>
      <w:r w:rsidRPr="00B956D6">
        <w:rPr>
          <w:rFonts w:ascii="Arial" w:eastAsia="Arial" w:hAnsi="Arial" w:cs="Arial"/>
          <w:spacing w:val="2"/>
          <w:lang w:val="en-GB"/>
        </w:rPr>
        <w:t xml:space="preserve"> </w:t>
      </w:r>
      <w:proofErr w:type="spellStart"/>
      <w:r w:rsidRPr="00B956D6">
        <w:rPr>
          <w:rFonts w:ascii="Arial" w:eastAsia="Arial" w:hAnsi="Arial" w:cs="Arial"/>
          <w:spacing w:val="2"/>
          <w:lang w:val="en-GB"/>
        </w:rPr>
        <w:t>dům</w:t>
      </w:r>
      <w:proofErr w:type="spellEnd"/>
    </w:p>
    <w:p w14:paraId="4FECE657" w14:textId="77777777" w:rsidR="00C81B39" w:rsidRPr="00B956D6" w:rsidRDefault="00B956D6" w:rsidP="00C81B39">
      <w:pPr>
        <w:suppressAutoHyphens w:val="0"/>
        <w:spacing w:before="100" w:beforeAutospacing="1"/>
        <w:jc w:val="both"/>
        <w:rPr>
          <w:rFonts w:ascii="Arial" w:hAnsi="Arial" w:cs="Arial"/>
          <w:spacing w:val="2"/>
          <w:lang w:val="en-GB"/>
        </w:rPr>
      </w:pPr>
      <w:r w:rsidRPr="00B956D6">
        <w:rPr>
          <w:rFonts w:ascii="Arial" w:eastAsia="Arial" w:hAnsi="Arial" w:cs="Arial"/>
          <w:spacing w:val="2"/>
          <w:lang w:val="en-GB"/>
        </w:rPr>
        <w:t xml:space="preserve">30 November 2021, 7 p.m. – </w:t>
      </w:r>
      <w:proofErr w:type="spellStart"/>
      <w:r w:rsidRPr="00B956D6">
        <w:rPr>
          <w:rFonts w:ascii="Arial" w:eastAsia="Arial" w:hAnsi="Arial" w:cs="Arial"/>
          <w:spacing w:val="2"/>
          <w:lang w:val="en-GB"/>
        </w:rPr>
        <w:t>Pavol</w:t>
      </w:r>
      <w:proofErr w:type="spellEnd"/>
      <w:r w:rsidRPr="00B956D6">
        <w:rPr>
          <w:rFonts w:ascii="Arial" w:eastAsia="Arial" w:hAnsi="Arial" w:cs="Arial"/>
          <w:spacing w:val="2"/>
          <w:lang w:val="en-GB"/>
        </w:rPr>
        <w:t xml:space="preserve"> </w:t>
      </w:r>
      <w:proofErr w:type="spellStart"/>
      <w:r w:rsidRPr="00B956D6">
        <w:rPr>
          <w:rFonts w:ascii="Arial" w:eastAsia="Arial" w:hAnsi="Arial" w:cs="Arial"/>
          <w:spacing w:val="2"/>
          <w:lang w:val="en-GB"/>
        </w:rPr>
        <w:t>Breslik</w:t>
      </w:r>
      <w:proofErr w:type="spellEnd"/>
      <w:r w:rsidRPr="00B956D6">
        <w:rPr>
          <w:rFonts w:ascii="Arial" w:eastAsia="Arial" w:hAnsi="Arial" w:cs="Arial"/>
          <w:spacing w:val="2"/>
          <w:lang w:val="en-GB"/>
        </w:rPr>
        <w:t xml:space="preserve"> and </w:t>
      </w:r>
      <w:proofErr w:type="spellStart"/>
      <w:r w:rsidRPr="00B956D6">
        <w:rPr>
          <w:rFonts w:ascii="Arial" w:eastAsia="Arial" w:hAnsi="Arial" w:cs="Arial"/>
          <w:spacing w:val="2"/>
          <w:lang w:val="en-GB"/>
        </w:rPr>
        <w:t>Róbert</w:t>
      </w:r>
      <w:proofErr w:type="spellEnd"/>
      <w:r w:rsidRPr="00B956D6">
        <w:rPr>
          <w:rFonts w:ascii="Arial" w:eastAsia="Arial" w:hAnsi="Arial" w:cs="Arial"/>
          <w:spacing w:val="2"/>
          <w:lang w:val="en-GB"/>
        </w:rPr>
        <w:t xml:space="preserve"> Pechanec Recital, </w:t>
      </w:r>
      <w:proofErr w:type="spellStart"/>
      <w:r w:rsidRPr="00B956D6">
        <w:rPr>
          <w:rFonts w:ascii="Arial" w:eastAsia="Arial" w:hAnsi="Arial" w:cs="Arial"/>
          <w:spacing w:val="2"/>
          <w:lang w:val="en-GB"/>
        </w:rPr>
        <w:t>Reduta</w:t>
      </w:r>
      <w:proofErr w:type="spellEnd"/>
      <w:r w:rsidRPr="00B956D6">
        <w:rPr>
          <w:rFonts w:ascii="Arial" w:eastAsia="Arial" w:hAnsi="Arial" w:cs="Arial"/>
          <w:spacing w:val="2"/>
          <w:lang w:val="en-GB"/>
        </w:rPr>
        <w:t xml:space="preserve"> Theatre</w:t>
      </w:r>
    </w:p>
    <w:p w14:paraId="4FECE658" w14:textId="77777777" w:rsidR="00C81B39" w:rsidRPr="00B956D6" w:rsidRDefault="00B956D6" w:rsidP="00C81B39">
      <w:pPr>
        <w:suppressAutoHyphens w:val="0"/>
        <w:spacing w:before="100" w:beforeAutospacing="1"/>
        <w:jc w:val="both"/>
        <w:rPr>
          <w:rFonts w:ascii="Arial" w:hAnsi="Arial" w:cs="Arial"/>
          <w:spacing w:val="2"/>
          <w:lang w:val="en-GB"/>
        </w:rPr>
      </w:pPr>
      <w:r w:rsidRPr="00B956D6">
        <w:rPr>
          <w:rFonts w:ascii="Arial" w:eastAsia="Arial" w:hAnsi="Arial" w:cs="Arial"/>
          <w:spacing w:val="2"/>
          <w:lang w:val="en-GB"/>
        </w:rPr>
        <w:lastRenderedPageBreak/>
        <w:t xml:space="preserve">The Greek Passion, </w:t>
      </w:r>
      <w:proofErr w:type="spellStart"/>
      <w:r w:rsidRPr="00B956D6">
        <w:rPr>
          <w:rFonts w:ascii="Arial" w:eastAsia="Arial" w:hAnsi="Arial" w:cs="Arial"/>
          <w:spacing w:val="2"/>
          <w:lang w:val="en-GB"/>
        </w:rPr>
        <w:t>Janáček</w:t>
      </w:r>
      <w:proofErr w:type="spellEnd"/>
      <w:r w:rsidRPr="00B956D6">
        <w:rPr>
          <w:rFonts w:ascii="Arial" w:eastAsia="Arial" w:hAnsi="Arial" w:cs="Arial"/>
          <w:spacing w:val="2"/>
          <w:lang w:val="en-GB"/>
        </w:rPr>
        <w:t xml:space="preserve"> Opera of the National Theatre Brno – we are currently looking for a date of performance at the </w:t>
      </w:r>
      <w:proofErr w:type="spellStart"/>
      <w:r w:rsidRPr="00B956D6">
        <w:rPr>
          <w:rFonts w:ascii="Arial" w:eastAsia="Arial" w:hAnsi="Arial" w:cs="Arial"/>
          <w:spacing w:val="2"/>
          <w:lang w:val="en-GB"/>
        </w:rPr>
        <w:t>Janáček</w:t>
      </w:r>
      <w:proofErr w:type="spellEnd"/>
      <w:r w:rsidRPr="00B956D6">
        <w:rPr>
          <w:rFonts w:ascii="Arial" w:eastAsia="Arial" w:hAnsi="Arial" w:cs="Arial"/>
          <w:spacing w:val="2"/>
          <w:lang w:val="en-GB"/>
        </w:rPr>
        <w:t xml:space="preserve"> Theatre, the information will be published on the festival website</w:t>
      </w:r>
    </w:p>
    <w:p w14:paraId="4FECE659" w14:textId="77777777" w:rsidR="006D1CB7" w:rsidRPr="00B956D6" w:rsidRDefault="00B956D6" w:rsidP="00C81B39">
      <w:pPr>
        <w:suppressAutoHyphens w:val="0"/>
        <w:spacing w:before="100" w:beforeAutospacing="1"/>
        <w:jc w:val="both"/>
        <w:rPr>
          <w:rFonts w:ascii="Arial" w:hAnsi="Arial" w:cs="Arial"/>
          <w:spacing w:val="2"/>
          <w:lang w:val="en-GB"/>
        </w:rPr>
      </w:pPr>
      <w:r w:rsidRPr="00B956D6">
        <w:rPr>
          <w:rFonts w:ascii="Arial" w:eastAsia="Arial" w:hAnsi="Arial" w:cs="Arial"/>
          <w:spacing w:val="2"/>
          <w:lang w:val="en-GB"/>
        </w:rPr>
        <w:t xml:space="preserve">Destiny, </w:t>
      </w:r>
      <w:proofErr w:type="spellStart"/>
      <w:r w:rsidRPr="00B956D6">
        <w:rPr>
          <w:rFonts w:ascii="Arial" w:eastAsia="Arial" w:hAnsi="Arial" w:cs="Arial"/>
          <w:spacing w:val="2"/>
          <w:lang w:val="en-GB"/>
        </w:rPr>
        <w:t>Janáček</w:t>
      </w:r>
      <w:proofErr w:type="spellEnd"/>
      <w:r w:rsidRPr="00B956D6">
        <w:rPr>
          <w:rFonts w:ascii="Arial" w:eastAsia="Arial" w:hAnsi="Arial" w:cs="Arial"/>
          <w:spacing w:val="2"/>
          <w:lang w:val="en-GB"/>
        </w:rPr>
        <w:t xml:space="preserve"> Opera of the National Theatre Brno – we are currently looking for a date of performance and stream for </w:t>
      </w:r>
      <w:proofErr w:type="spellStart"/>
      <w:r w:rsidRPr="00B956D6">
        <w:rPr>
          <w:rFonts w:ascii="Arial" w:eastAsia="Arial" w:hAnsi="Arial" w:cs="Arial"/>
          <w:spacing w:val="2"/>
          <w:lang w:val="en-GB"/>
        </w:rPr>
        <w:t>OperaVision</w:t>
      </w:r>
      <w:proofErr w:type="spellEnd"/>
      <w:r w:rsidRPr="00B956D6">
        <w:rPr>
          <w:rFonts w:ascii="Arial" w:eastAsia="Arial" w:hAnsi="Arial" w:cs="Arial"/>
          <w:spacing w:val="2"/>
          <w:lang w:val="en-GB"/>
        </w:rPr>
        <w:t xml:space="preserve"> at the </w:t>
      </w:r>
      <w:proofErr w:type="spellStart"/>
      <w:r w:rsidRPr="00B956D6">
        <w:rPr>
          <w:rFonts w:ascii="Arial" w:eastAsia="Arial" w:hAnsi="Arial" w:cs="Arial"/>
          <w:spacing w:val="2"/>
          <w:lang w:val="en-GB"/>
        </w:rPr>
        <w:t>Janáček</w:t>
      </w:r>
      <w:proofErr w:type="spellEnd"/>
      <w:r w:rsidRPr="00B956D6">
        <w:rPr>
          <w:rFonts w:ascii="Arial" w:eastAsia="Arial" w:hAnsi="Arial" w:cs="Arial"/>
          <w:spacing w:val="2"/>
          <w:lang w:val="en-GB"/>
        </w:rPr>
        <w:t xml:space="preserve"> Theatre, the information will be published on the festival website</w:t>
      </w:r>
    </w:p>
    <w:p w14:paraId="4FECE65A" w14:textId="77777777" w:rsidR="00353449" w:rsidRPr="00B956D6" w:rsidRDefault="00353449" w:rsidP="00C81B39">
      <w:pPr>
        <w:suppressAutoHyphens w:val="0"/>
        <w:spacing w:before="100" w:beforeAutospacing="1"/>
        <w:jc w:val="both"/>
        <w:rPr>
          <w:rFonts w:ascii="Arial" w:hAnsi="Arial" w:cs="Arial"/>
          <w:spacing w:val="2"/>
          <w:lang w:val="en-GB"/>
        </w:rPr>
      </w:pPr>
    </w:p>
    <w:p w14:paraId="4FECE65B" w14:textId="77777777" w:rsidR="00DF0488" w:rsidRPr="00B956D6" w:rsidRDefault="00B956D6" w:rsidP="00DF0488">
      <w:pPr>
        <w:rPr>
          <w:rFonts w:ascii="Arial" w:hAnsi="Arial" w:cs="Arial"/>
          <w:b/>
          <w:spacing w:val="2"/>
          <w:lang w:val="en-GB"/>
        </w:rPr>
      </w:pPr>
      <w:r w:rsidRPr="00B956D6">
        <w:rPr>
          <w:rFonts w:ascii="Arial" w:eastAsia="Arial" w:hAnsi="Arial" w:cs="Arial"/>
          <w:b/>
          <w:bCs/>
          <w:spacing w:val="2"/>
          <w:lang w:val="en-GB"/>
        </w:rPr>
        <w:t xml:space="preserve">Information about the </w:t>
      </w:r>
      <w:proofErr w:type="spellStart"/>
      <w:r w:rsidRPr="00B956D6">
        <w:rPr>
          <w:rFonts w:ascii="Arial" w:eastAsia="Arial" w:hAnsi="Arial" w:cs="Arial"/>
          <w:b/>
          <w:bCs/>
          <w:spacing w:val="2"/>
          <w:lang w:val="en-GB"/>
        </w:rPr>
        <w:t>Janáček</w:t>
      </w:r>
      <w:proofErr w:type="spellEnd"/>
      <w:r w:rsidRPr="00B956D6">
        <w:rPr>
          <w:rFonts w:ascii="Arial" w:eastAsia="Arial" w:hAnsi="Arial" w:cs="Arial"/>
          <w:b/>
          <w:bCs/>
          <w:spacing w:val="2"/>
          <w:lang w:val="en-GB"/>
        </w:rPr>
        <w:t xml:space="preserve"> Brno festival ticket return and exchange:</w:t>
      </w:r>
    </w:p>
    <w:p w14:paraId="4FECE65C" w14:textId="77777777" w:rsidR="00DF0488" w:rsidRPr="00B956D6" w:rsidRDefault="00B956D6" w:rsidP="00DF0488">
      <w:pPr>
        <w:rPr>
          <w:rFonts w:ascii="Arial" w:hAnsi="Arial" w:cs="Arial"/>
          <w:spacing w:val="2"/>
          <w:lang w:val="en-GB"/>
        </w:rPr>
      </w:pPr>
      <w:r w:rsidRPr="00B956D6">
        <w:rPr>
          <w:rFonts w:ascii="Arial" w:eastAsia="Arial" w:hAnsi="Arial" w:cs="Arial"/>
          <w:spacing w:val="2"/>
          <w:lang w:val="en-GB"/>
        </w:rPr>
        <w:t>If the new date is convenient for you, the original ticket automatically remains valid for the rescheduled performance. There is no need to get a new ticket.</w:t>
      </w:r>
    </w:p>
    <w:p w14:paraId="4FECE65D" w14:textId="77777777" w:rsidR="00DF0488" w:rsidRPr="00B956D6" w:rsidRDefault="00B956D6" w:rsidP="006D1CB7">
      <w:pPr>
        <w:spacing w:before="100" w:beforeAutospacing="1"/>
        <w:rPr>
          <w:rFonts w:ascii="Arial" w:hAnsi="Arial" w:cs="Arial"/>
          <w:spacing w:val="2"/>
          <w:lang w:val="en-GB"/>
        </w:rPr>
      </w:pPr>
      <w:r w:rsidRPr="00B956D6">
        <w:rPr>
          <w:rFonts w:ascii="Arial" w:eastAsia="Arial" w:hAnsi="Arial" w:cs="Arial"/>
          <w:spacing w:val="2"/>
          <w:lang w:val="en-GB"/>
        </w:rPr>
        <w:t xml:space="preserve">If you wish to return your ticket, you may do so by 30 December 2020 by e-mail at </w:t>
      </w:r>
      <w:hyperlink r:id="rId7" w:history="1">
        <w:r w:rsidRPr="00B956D6">
          <w:rPr>
            <w:rFonts w:ascii="Arial" w:eastAsia="Arial" w:hAnsi="Arial" w:cs="Arial"/>
            <w:spacing w:val="2"/>
            <w:lang w:val="en-GB"/>
          </w:rPr>
          <w:t>storno@ndbrno.cz</w:t>
        </w:r>
      </w:hyperlink>
      <w:r w:rsidRPr="00B956D6">
        <w:rPr>
          <w:rFonts w:ascii="Arial" w:eastAsia="Arial" w:hAnsi="Arial" w:cs="Arial"/>
          <w:spacing w:val="2"/>
          <w:lang w:val="en-GB"/>
        </w:rPr>
        <w:t xml:space="preserve"> and ask for a refund. </w:t>
      </w:r>
    </w:p>
    <w:p w14:paraId="4FECE65E" w14:textId="77777777" w:rsidR="00A60753" w:rsidRPr="00B956D6" w:rsidRDefault="00A60753" w:rsidP="00ED0508">
      <w:pPr>
        <w:jc w:val="both"/>
        <w:rPr>
          <w:rFonts w:ascii="Arial" w:hAnsi="Arial" w:cs="Arial"/>
          <w:spacing w:val="2"/>
          <w:lang w:val="en-GB"/>
        </w:rPr>
      </w:pPr>
    </w:p>
    <w:p w14:paraId="4FECE65F" w14:textId="77777777" w:rsidR="006D1CB7" w:rsidRPr="00B956D6" w:rsidRDefault="006D1CB7" w:rsidP="00ED0508">
      <w:pPr>
        <w:jc w:val="both"/>
        <w:rPr>
          <w:rFonts w:ascii="Arial" w:hAnsi="Arial" w:cs="Arial"/>
          <w:spacing w:val="2"/>
          <w:lang w:val="en-GB"/>
        </w:rPr>
      </w:pPr>
    </w:p>
    <w:p w14:paraId="4FECE660" w14:textId="77777777" w:rsidR="00ED0508" w:rsidRPr="00B956D6" w:rsidRDefault="00B956D6" w:rsidP="00ED0508">
      <w:pPr>
        <w:jc w:val="both"/>
        <w:rPr>
          <w:rFonts w:ascii="Arial" w:hAnsi="Arial" w:cs="Arial"/>
          <w:b/>
          <w:bCs/>
          <w:spacing w:val="2"/>
          <w:lang w:val="en-GB"/>
        </w:rPr>
      </w:pPr>
      <w:r w:rsidRPr="00B956D6">
        <w:rPr>
          <w:rFonts w:ascii="Arial" w:eastAsia="Arial" w:hAnsi="Arial" w:cs="Arial"/>
          <w:b/>
          <w:bCs/>
          <w:spacing w:val="2"/>
          <w:lang w:val="en-GB"/>
        </w:rPr>
        <w:t>Press contact:</w:t>
      </w:r>
    </w:p>
    <w:p w14:paraId="4FECE661" w14:textId="2ABF4797" w:rsidR="00E206A8" w:rsidRPr="00A62F04" w:rsidRDefault="0059379F" w:rsidP="00ED0508">
      <w:pPr>
        <w:jc w:val="both"/>
        <w:rPr>
          <w:rFonts w:ascii="Arial" w:hAnsi="Arial" w:cs="Arial"/>
          <w:spacing w:val="2"/>
          <w:lang w:val="de-DE"/>
        </w:rPr>
      </w:pPr>
      <w:r w:rsidRPr="00A62F04">
        <w:rPr>
          <w:rFonts w:ascii="Arial" w:eastAsia="Arial" w:hAnsi="Arial" w:cs="Arial"/>
          <w:spacing w:val="2"/>
          <w:lang w:val="de-DE"/>
        </w:rPr>
        <w:t>Barbora Kolčavová</w:t>
      </w:r>
    </w:p>
    <w:p w14:paraId="4FECE662" w14:textId="659E7C1D" w:rsidR="00E206A8" w:rsidRPr="00A62F04" w:rsidRDefault="00B956D6" w:rsidP="00ED0508">
      <w:pPr>
        <w:jc w:val="both"/>
        <w:rPr>
          <w:rFonts w:ascii="Arial" w:hAnsi="Arial" w:cs="Arial"/>
          <w:spacing w:val="2"/>
          <w:lang w:val="de-DE"/>
        </w:rPr>
      </w:pPr>
      <w:r w:rsidRPr="00A62F04">
        <w:rPr>
          <w:rFonts w:ascii="Arial" w:eastAsia="Arial" w:hAnsi="Arial" w:cs="Arial"/>
          <w:spacing w:val="2"/>
          <w:lang w:val="de-DE"/>
        </w:rPr>
        <w:t>GSM: +420 </w:t>
      </w:r>
      <w:r w:rsidR="00A62F04" w:rsidRPr="00A62F04">
        <w:rPr>
          <w:rFonts w:ascii="Arial" w:hAnsi="Arial" w:cs="Arial"/>
          <w:color w:val="000000"/>
          <w:shd w:val="clear" w:color="auto" w:fill="FFFFFF"/>
        </w:rPr>
        <w:t>725 809 406</w:t>
      </w:r>
    </w:p>
    <w:p w14:paraId="4FECE663" w14:textId="5E6F7B43" w:rsidR="00ED0508" w:rsidRPr="0059379F" w:rsidRDefault="00B956D6" w:rsidP="00ED0508">
      <w:pPr>
        <w:jc w:val="both"/>
        <w:rPr>
          <w:rFonts w:ascii="Arial" w:hAnsi="Arial" w:cs="Arial"/>
          <w:spacing w:val="2"/>
          <w:lang w:val="de-DE"/>
        </w:rPr>
      </w:pPr>
      <w:proofErr w:type="spellStart"/>
      <w:r w:rsidRPr="0059379F">
        <w:rPr>
          <w:rFonts w:ascii="Arial" w:eastAsia="Arial" w:hAnsi="Arial" w:cs="Arial"/>
          <w:spacing w:val="2"/>
          <w:lang w:val="de-DE"/>
        </w:rPr>
        <w:t>E-mail</w:t>
      </w:r>
      <w:proofErr w:type="spellEnd"/>
      <w:r w:rsidRPr="0059379F">
        <w:rPr>
          <w:rFonts w:ascii="Arial" w:eastAsia="Arial" w:hAnsi="Arial" w:cs="Arial"/>
          <w:spacing w:val="2"/>
          <w:lang w:val="de-DE"/>
        </w:rPr>
        <w:t xml:space="preserve">: </w:t>
      </w:r>
      <w:r w:rsidR="0059379F">
        <w:rPr>
          <w:rFonts w:ascii="Arial" w:eastAsia="Arial" w:hAnsi="Arial" w:cs="Arial"/>
          <w:spacing w:val="2"/>
          <w:lang w:val="de-DE"/>
        </w:rPr>
        <w:t>kolcavova</w:t>
      </w:r>
      <w:hyperlink r:id="rId8" w:history="1">
        <w:r w:rsidRPr="0059379F">
          <w:rPr>
            <w:rFonts w:ascii="Arial" w:eastAsia="Arial" w:hAnsi="Arial" w:cs="Arial"/>
            <w:spacing w:val="2"/>
            <w:lang w:val="de-DE"/>
          </w:rPr>
          <w:t>@ndbrno.cz</w:t>
        </w:r>
      </w:hyperlink>
    </w:p>
    <w:p w14:paraId="4FECE664" w14:textId="77777777" w:rsidR="00F62D51" w:rsidRPr="0059379F" w:rsidRDefault="008E1977" w:rsidP="00B73E5A">
      <w:pPr>
        <w:jc w:val="both"/>
        <w:rPr>
          <w:rFonts w:ascii="Arial" w:hAnsi="Arial" w:cs="Arial"/>
          <w:spacing w:val="2"/>
          <w:lang w:val="de-DE"/>
        </w:rPr>
      </w:pPr>
      <w:hyperlink r:id="rId9" w:history="1">
        <w:r w:rsidR="00B956D6" w:rsidRPr="0059379F">
          <w:rPr>
            <w:rFonts w:ascii="Arial" w:eastAsia="Arial" w:hAnsi="Arial" w:cs="Arial"/>
            <w:lang w:val="de-DE"/>
          </w:rPr>
          <w:t>www.janacek-brno.cz</w:t>
        </w:r>
      </w:hyperlink>
    </w:p>
    <w:sectPr w:rsidR="00F62D51" w:rsidRPr="0059379F" w:rsidSect="00B56CAB">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uisse BP Int'l Regular">
    <w:altName w:val="Arial"/>
    <w:panose1 w:val="00000000000000000000"/>
    <w:charset w:val="00"/>
    <w:family w:val="swiss"/>
    <w:notTrueType/>
    <w:pitch w:val="default"/>
    <w:sig w:usb0="00000003" w:usb1="00000000" w:usb2="00000000" w:usb3="00000000" w:csb0="00000001" w:csb1="00000000"/>
  </w:font>
  <w:font w:name="Haas Grot Disp 55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0B9B"/>
    <w:multiLevelType w:val="hybridMultilevel"/>
    <w:tmpl w:val="FB44EAC2"/>
    <w:lvl w:ilvl="0" w:tplc="299E014C">
      <w:start w:val="1"/>
      <w:numFmt w:val="bullet"/>
      <w:lvlText w:val=""/>
      <w:lvlJc w:val="left"/>
      <w:pPr>
        <w:ind w:left="770" w:hanging="360"/>
      </w:pPr>
      <w:rPr>
        <w:rFonts w:ascii="Symbol" w:hAnsi="Symbol" w:hint="default"/>
      </w:rPr>
    </w:lvl>
    <w:lvl w:ilvl="1" w:tplc="2C506C3C" w:tentative="1">
      <w:start w:val="1"/>
      <w:numFmt w:val="bullet"/>
      <w:lvlText w:val="o"/>
      <w:lvlJc w:val="left"/>
      <w:pPr>
        <w:ind w:left="1490" w:hanging="360"/>
      </w:pPr>
      <w:rPr>
        <w:rFonts w:ascii="Courier New" w:hAnsi="Courier New" w:cs="Courier New" w:hint="default"/>
      </w:rPr>
    </w:lvl>
    <w:lvl w:ilvl="2" w:tplc="A4749EF0" w:tentative="1">
      <w:start w:val="1"/>
      <w:numFmt w:val="bullet"/>
      <w:lvlText w:val=""/>
      <w:lvlJc w:val="left"/>
      <w:pPr>
        <w:ind w:left="2210" w:hanging="360"/>
      </w:pPr>
      <w:rPr>
        <w:rFonts w:ascii="Wingdings" w:hAnsi="Wingdings" w:hint="default"/>
      </w:rPr>
    </w:lvl>
    <w:lvl w:ilvl="3" w:tplc="D290728E" w:tentative="1">
      <w:start w:val="1"/>
      <w:numFmt w:val="bullet"/>
      <w:lvlText w:val=""/>
      <w:lvlJc w:val="left"/>
      <w:pPr>
        <w:ind w:left="2930" w:hanging="360"/>
      </w:pPr>
      <w:rPr>
        <w:rFonts w:ascii="Symbol" w:hAnsi="Symbol" w:hint="default"/>
      </w:rPr>
    </w:lvl>
    <w:lvl w:ilvl="4" w:tplc="409AAFF2" w:tentative="1">
      <w:start w:val="1"/>
      <w:numFmt w:val="bullet"/>
      <w:lvlText w:val="o"/>
      <w:lvlJc w:val="left"/>
      <w:pPr>
        <w:ind w:left="3650" w:hanging="360"/>
      </w:pPr>
      <w:rPr>
        <w:rFonts w:ascii="Courier New" w:hAnsi="Courier New" w:cs="Courier New" w:hint="default"/>
      </w:rPr>
    </w:lvl>
    <w:lvl w:ilvl="5" w:tplc="7CD460D0" w:tentative="1">
      <w:start w:val="1"/>
      <w:numFmt w:val="bullet"/>
      <w:lvlText w:val=""/>
      <w:lvlJc w:val="left"/>
      <w:pPr>
        <w:ind w:left="4370" w:hanging="360"/>
      </w:pPr>
      <w:rPr>
        <w:rFonts w:ascii="Wingdings" w:hAnsi="Wingdings" w:hint="default"/>
      </w:rPr>
    </w:lvl>
    <w:lvl w:ilvl="6" w:tplc="99E44A62" w:tentative="1">
      <w:start w:val="1"/>
      <w:numFmt w:val="bullet"/>
      <w:lvlText w:val=""/>
      <w:lvlJc w:val="left"/>
      <w:pPr>
        <w:ind w:left="5090" w:hanging="360"/>
      </w:pPr>
      <w:rPr>
        <w:rFonts w:ascii="Symbol" w:hAnsi="Symbol" w:hint="default"/>
      </w:rPr>
    </w:lvl>
    <w:lvl w:ilvl="7" w:tplc="04EAE93E" w:tentative="1">
      <w:start w:val="1"/>
      <w:numFmt w:val="bullet"/>
      <w:lvlText w:val="o"/>
      <w:lvlJc w:val="left"/>
      <w:pPr>
        <w:ind w:left="5810" w:hanging="360"/>
      </w:pPr>
      <w:rPr>
        <w:rFonts w:ascii="Courier New" w:hAnsi="Courier New" w:cs="Courier New" w:hint="default"/>
      </w:rPr>
    </w:lvl>
    <w:lvl w:ilvl="8" w:tplc="B7829BDA" w:tentative="1">
      <w:start w:val="1"/>
      <w:numFmt w:val="bullet"/>
      <w:lvlText w:val=""/>
      <w:lvlJc w:val="left"/>
      <w:pPr>
        <w:ind w:left="6530" w:hanging="360"/>
      </w:pPr>
      <w:rPr>
        <w:rFonts w:ascii="Wingdings" w:hAnsi="Wingdings" w:hint="default"/>
      </w:rPr>
    </w:lvl>
  </w:abstractNum>
  <w:abstractNum w:abstractNumId="1" w15:restartNumberingAfterBreak="0">
    <w:nsid w:val="328857DB"/>
    <w:multiLevelType w:val="hybridMultilevel"/>
    <w:tmpl w:val="97FE7414"/>
    <w:lvl w:ilvl="0" w:tplc="66B0E010">
      <w:start w:val="28"/>
      <w:numFmt w:val="bullet"/>
      <w:lvlText w:val="-"/>
      <w:lvlJc w:val="left"/>
      <w:pPr>
        <w:ind w:left="1068" w:hanging="360"/>
      </w:pPr>
      <w:rPr>
        <w:rFonts w:ascii="Segoe UI" w:eastAsia="Times New Roman" w:hAnsi="Segoe UI" w:cs="Segoe UI" w:hint="default"/>
      </w:rPr>
    </w:lvl>
    <w:lvl w:ilvl="1" w:tplc="601EBE2A" w:tentative="1">
      <w:start w:val="1"/>
      <w:numFmt w:val="bullet"/>
      <w:lvlText w:val="o"/>
      <w:lvlJc w:val="left"/>
      <w:pPr>
        <w:ind w:left="1788" w:hanging="360"/>
      </w:pPr>
      <w:rPr>
        <w:rFonts w:ascii="Courier New" w:hAnsi="Courier New" w:cs="Courier New" w:hint="default"/>
      </w:rPr>
    </w:lvl>
    <w:lvl w:ilvl="2" w:tplc="0980EFDC" w:tentative="1">
      <w:start w:val="1"/>
      <w:numFmt w:val="bullet"/>
      <w:lvlText w:val=""/>
      <w:lvlJc w:val="left"/>
      <w:pPr>
        <w:ind w:left="2508" w:hanging="360"/>
      </w:pPr>
      <w:rPr>
        <w:rFonts w:ascii="Wingdings" w:hAnsi="Wingdings" w:hint="default"/>
      </w:rPr>
    </w:lvl>
    <w:lvl w:ilvl="3" w:tplc="7630AD32" w:tentative="1">
      <w:start w:val="1"/>
      <w:numFmt w:val="bullet"/>
      <w:lvlText w:val=""/>
      <w:lvlJc w:val="left"/>
      <w:pPr>
        <w:ind w:left="3228" w:hanging="360"/>
      </w:pPr>
      <w:rPr>
        <w:rFonts w:ascii="Symbol" w:hAnsi="Symbol" w:hint="default"/>
      </w:rPr>
    </w:lvl>
    <w:lvl w:ilvl="4" w:tplc="F8FC92D0" w:tentative="1">
      <w:start w:val="1"/>
      <w:numFmt w:val="bullet"/>
      <w:lvlText w:val="o"/>
      <w:lvlJc w:val="left"/>
      <w:pPr>
        <w:ind w:left="3948" w:hanging="360"/>
      </w:pPr>
      <w:rPr>
        <w:rFonts w:ascii="Courier New" w:hAnsi="Courier New" w:cs="Courier New" w:hint="default"/>
      </w:rPr>
    </w:lvl>
    <w:lvl w:ilvl="5" w:tplc="D01089D0" w:tentative="1">
      <w:start w:val="1"/>
      <w:numFmt w:val="bullet"/>
      <w:lvlText w:val=""/>
      <w:lvlJc w:val="left"/>
      <w:pPr>
        <w:ind w:left="4668" w:hanging="360"/>
      </w:pPr>
      <w:rPr>
        <w:rFonts w:ascii="Wingdings" w:hAnsi="Wingdings" w:hint="default"/>
      </w:rPr>
    </w:lvl>
    <w:lvl w:ilvl="6" w:tplc="7234BB9A" w:tentative="1">
      <w:start w:val="1"/>
      <w:numFmt w:val="bullet"/>
      <w:lvlText w:val=""/>
      <w:lvlJc w:val="left"/>
      <w:pPr>
        <w:ind w:left="5388" w:hanging="360"/>
      </w:pPr>
      <w:rPr>
        <w:rFonts w:ascii="Symbol" w:hAnsi="Symbol" w:hint="default"/>
      </w:rPr>
    </w:lvl>
    <w:lvl w:ilvl="7" w:tplc="91529AC6" w:tentative="1">
      <w:start w:val="1"/>
      <w:numFmt w:val="bullet"/>
      <w:lvlText w:val="o"/>
      <w:lvlJc w:val="left"/>
      <w:pPr>
        <w:ind w:left="6108" w:hanging="360"/>
      </w:pPr>
      <w:rPr>
        <w:rFonts w:ascii="Courier New" w:hAnsi="Courier New" w:cs="Courier New" w:hint="default"/>
      </w:rPr>
    </w:lvl>
    <w:lvl w:ilvl="8" w:tplc="16C4AF1C" w:tentative="1">
      <w:start w:val="1"/>
      <w:numFmt w:val="bullet"/>
      <w:lvlText w:val=""/>
      <w:lvlJc w:val="left"/>
      <w:pPr>
        <w:ind w:left="6828" w:hanging="360"/>
      </w:pPr>
      <w:rPr>
        <w:rFonts w:ascii="Wingdings" w:hAnsi="Wingdings" w:hint="default"/>
      </w:rPr>
    </w:lvl>
  </w:abstractNum>
  <w:abstractNum w:abstractNumId="2" w15:restartNumberingAfterBreak="0">
    <w:nsid w:val="63D94B0D"/>
    <w:multiLevelType w:val="hybridMultilevel"/>
    <w:tmpl w:val="1F7E965A"/>
    <w:lvl w:ilvl="0" w:tplc="EC6C9476">
      <w:start w:val="1"/>
      <w:numFmt w:val="bullet"/>
      <w:lvlText w:val=""/>
      <w:lvlJc w:val="left"/>
      <w:pPr>
        <w:ind w:left="720" w:hanging="360"/>
      </w:pPr>
      <w:rPr>
        <w:rFonts w:ascii="Symbol" w:hAnsi="Symbol" w:hint="default"/>
      </w:rPr>
    </w:lvl>
    <w:lvl w:ilvl="1" w:tplc="15FE0F2E" w:tentative="1">
      <w:start w:val="1"/>
      <w:numFmt w:val="bullet"/>
      <w:lvlText w:val="o"/>
      <w:lvlJc w:val="left"/>
      <w:pPr>
        <w:ind w:left="1440" w:hanging="360"/>
      </w:pPr>
      <w:rPr>
        <w:rFonts w:ascii="Courier New" w:hAnsi="Courier New" w:cs="Courier New" w:hint="default"/>
      </w:rPr>
    </w:lvl>
    <w:lvl w:ilvl="2" w:tplc="D6E6C3B0" w:tentative="1">
      <w:start w:val="1"/>
      <w:numFmt w:val="bullet"/>
      <w:lvlText w:val=""/>
      <w:lvlJc w:val="left"/>
      <w:pPr>
        <w:ind w:left="2160" w:hanging="360"/>
      </w:pPr>
      <w:rPr>
        <w:rFonts w:ascii="Wingdings" w:hAnsi="Wingdings" w:hint="default"/>
      </w:rPr>
    </w:lvl>
    <w:lvl w:ilvl="3" w:tplc="C8D04F54" w:tentative="1">
      <w:start w:val="1"/>
      <w:numFmt w:val="bullet"/>
      <w:lvlText w:val=""/>
      <w:lvlJc w:val="left"/>
      <w:pPr>
        <w:ind w:left="2880" w:hanging="360"/>
      </w:pPr>
      <w:rPr>
        <w:rFonts w:ascii="Symbol" w:hAnsi="Symbol" w:hint="default"/>
      </w:rPr>
    </w:lvl>
    <w:lvl w:ilvl="4" w:tplc="BB5AFD60" w:tentative="1">
      <w:start w:val="1"/>
      <w:numFmt w:val="bullet"/>
      <w:lvlText w:val="o"/>
      <w:lvlJc w:val="left"/>
      <w:pPr>
        <w:ind w:left="3600" w:hanging="360"/>
      </w:pPr>
      <w:rPr>
        <w:rFonts w:ascii="Courier New" w:hAnsi="Courier New" w:cs="Courier New" w:hint="default"/>
      </w:rPr>
    </w:lvl>
    <w:lvl w:ilvl="5" w:tplc="E8F6D2AE" w:tentative="1">
      <w:start w:val="1"/>
      <w:numFmt w:val="bullet"/>
      <w:lvlText w:val=""/>
      <w:lvlJc w:val="left"/>
      <w:pPr>
        <w:ind w:left="4320" w:hanging="360"/>
      </w:pPr>
      <w:rPr>
        <w:rFonts w:ascii="Wingdings" w:hAnsi="Wingdings" w:hint="default"/>
      </w:rPr>
    </w:lvl>
    <w:lvl w:ilvl="6" w:tplc="FBBAA888" w:tentative="1">
      <w:start w:val="1"/>
      <w:numFmt w:val="bullet"/>
      <w:lvlText w:val=""/>
      <w:lvlJc w:val="left"/>
      <w:pPr>
        <w:ind w:left="5040" w:hanging="360"/>
      </w:pPr>
      <w:rPr>
        <w:rFonts w:ascii="Symbol" w:hAnsi="Symbol" w:hint="default"/>
      </w:rPr>
    </w:lvl>
    <w:lvl w:ilvl="7" w:tplc="E78A3E28" w:tentative="1">
      <w:start w:val="1"/>
      <w:numFmt w:val="bullet"/>
      <w:lvlText w:val="o"/>
      <w:lvlJc w:val="left"/>
      <w:pPr>
        <w:ind w:left="5760" w:hanging="360"/>
      </w:pPr>
      <w:rPr>
        <w:rFonts w:ascii="Courier New" w:hAnsi="Courier New" w:cs="Courier New" w:hint="default"/>
      </w:rPr>
    </w:lvl>
    <w:lvl w:ilvl="8" w:tplc="DC70749A" w:tentative="1">
      <w:start w:val="1"/>
      <w:numFmt w:val="bullet"/>
      <w:lvlText w:val=""/>
      <w:lvlJc w:val="left"/>
      <w:pPr>
        <w:ind w:left="6480" w:hanging="360"/>
      </w:pPr>
      <w:rPr>
        <w:rFonts w:ascii="Wingdings" w:hAnsi="Wingdings" w:hint="default"/>
      </w:rPr>
    </w:lvl>
  </w:abstractNum>
  <w:abstractNum w:abstractNumId="3" w15:restartNumberingAfterBreak="0">
    <w:nsid w:val="7C6D2293"/>
    <w:multiLevelType w:val="hybridMultilevel"/>
    <w:tmpl w:val="1F9E3DCE"/>
    <w:lvl w:ilvl="0" w:tplc="127EE620">
      <w:start w:val="1"/>
      <w:numFmt w:val="bullet"/>
      <w:lvlText w:val=""/>
      <w:lvlJc w:val="left"/>
      <w:pPr>
        <w:ind w:left="720" w:hanging="360"/>
      </w:pPr>
      <w:rPr>
        <w:rFonts w:ascii="Symbol" w:hAnsi="Symbol" w:hint="default"/>
      </w:rPr>
    </w:lvl>
    <w:lvl w:ilvl="1" w:tplc="F77275B4" w:tentative="1">
      <w:start w:val="1"/>
      <w:numFmt w:val="bullet"/>
      <w:lvlText w:val="o"/>
      <w:lvlJc w:val="left"/>
      <w:pPr>
        <w:ind w:left="1440" w:hanging="360"/>
      </w:pPr>
      <w:rPr>
        <w:rFonts w:ascii="Courier New" w:hAnsi="Courier New" w:cs="Courier New" w:hint="default"/>
      </w:rPr>
    </w:lvl>
    <w:lvl w:ilvl="2" w:tplc="DBBEC646" w:tentative="1">
      <w:start w:val="1"/>
      <w:numFmt w:val="bullet"/>
      <w:lvlText w:val=""/>
      <w:lvlJc w:val="left"/>
      <w:pPr>
        <w:ind w:left="2160" w:hanging="360"/>
      </w:pPr>
      <w:rPr>
        <w:rFonts w:ascii="Wingdings" w:hAnsi="Wingdings" w:hint="default"/>
      </w:rPr>
    </w:lvl>
    <w:lvl w:ilvl="3" w:tplc="10004600" w:tentative="1">
      <w:start w:val="1"/>
      <w:numFmt w:val="bullet"/>
      <w:lvlText w:val=""/>
      <w:lvlJc w:val="left"/>
      <w:pPr>
        <w:ind w:left="2880" w:hanging="360"/>
      </w:pPr>
      <w:rPr>
        <w:rFonts w:ascii="Symbol" w:hAnsi="Symbol" w:hint="default"/>
      </w:rPr>
    </w:lvl>
    <w:lvl w:ilvl="4" w:tplc="F89AF56E" w:tentative="1">
      <w:start w:val="1"/>
      <w:numFmt w:val="bullet"/>
      <w:lvlText w:val="o"/>
      <w:lvlJc w:val="left"/>
      <w:pPr>
        <w:ind w:left="3600" w:hanging="360"/>
      </w:pPr>
      <w:rPr>
        <w:rFonts w:ascii="Courier New" w:hAnsi="Courier New" w:cs="Courier New" w:hint="default"/>
      </w:rPr>
    </w:lvl>
    <w:lvl w:ilvl="5" w:tplc="0DBE9208" w:tentative="1">
      <w:start w:val="1"/>
      <w:numFmt w:val="bullet"/>
      <w:lvlText w:val=""/>
      <w:lvlJc w:val="left"/>
      <w:pPr>
        <w:ind w:left="4320" w:hanging="360"/>
      </w:pPr>
      <w:rPr>
        <w:rFonts w:ascii="Wingdings" w:hAnsi="Wingdings" w:hint="default"/>
      </w:rPr>
    </w:lvl>
    <w:lvl w:ilvl="6" w:tplc="C3005F88" w:tentative="1">
      <w:start w:val="1"/>
      <w:numFmt w:val="bullet"/>
      <w:lvlText w:val=""/>
      <w:lvlJc w:val="left"/>
      <w:pPr>
        <w:ind w:left="5040" w:hanging="360"/>
      </w:pPr>
      <w:rPr>
        <w:rFonts w:ascii="Symbol" w:hAnsi="Symbol" w:hint="default"/>
      </w:rPr>
    </w:lvl>
    <w:lvl w:ilvl="7" w:tplc="3A8802F2" w:tentative="1">
      <w:start w:val="1"/>
      <w:numFmt w:val="bullet"/>
      <w:lvlText w:val="o"/>
      <w:lvlJc w:val="left"/>
      <w:pPr>
        <w:ind w:left="5760" w:hanging="360"/>
      </w:pPr>
      <w:rPr>
        <w:rFonts w:ascii="Courier New" w:hAnsi="Courier New" w:cs="Courier New" w:hint="default"/>
      </w:rPr>
    </w:lvl>
    <w:lvl w:ilvl="8" w:tplc="63A8C17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08"/>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AB"/>
    <w:rsid w:val="0000160D"/>
    <w:rsid w:val="0001426B"/>
    <w:rsid w:val="00067C33"/>
    <w:rsid w:val="00072AF1"/>
    <w:rsid w:val="00072D1A"/>
    <w:rsid w:val="00075E33"/>
    <w:rsid w:val="0008372E"/>
    <w:rsid w:val="000932AE"/>
    <w:rsid w:val="00093C48"/>
    <w:rsid w:val="000B7AE7"/>
    <w:rsid w:val="000C4560"/>
    <w:rsid w:val="000E3FD7"/>
    <w:rsid w:val="00113328"/>
    <w:rsid w:val="00122498"/>
    <w:rsid w:val="001308E0"/>
    <w:rsid w:val="00131D4E"/>
    <w:rsid w:val="001341E4"/>
    <w:rsid w:val="00186D6F"/>
    <w:rsid w:val="001B6AFA"/>
    <w:rsid w:val="001C2A83"/>
    <w:rsid w:val="001C55FF"/>
    <w:rsid w:val="001D2E8B"/>
    <w:rsid w:val="001D4136"/>
    <w:rsid w:val="001D58CD"/>
    <w:rsid w:val="0024307A"/>
    <w:rsid w:val="002640E5"/>
    <w:rsid w:val="00272E41"/>
    <w:rsid w:val="00283B26"/>
    <w:rsid w:val="002913EB"/>
    <w:rsid w:val="00291CA7"/>
    <w:rsid w:val="002A2967"/>
    <w:rsid w:val="002B53C0"/>
    <w:rsid w:val="002C28BC"/>
    <w:rsid w:val="002C7BE3"/>
    <w:rsid w:val="002D2A4C"/>
    <w:rsid w:val="002D660D"/>
    <w:rsid w:val="002D769E"/>
    <w:rsid w:val="002E50D8"/>
    <w:rsid w:val="00315B97"/>
    <w:rsid w:val="00336DB0"/>
    <w:rsid w:val="00346571"/>
    <w:rsid w:val="00353449"/>
    <w:rsid w:val="00354FB7"/>
    <w:rsid w:val="00363D1A"/>
    <w:rsid w:val="003841BC"/>
    <w:rsid w:val="003841C4"/>
    <w:rsid w:val="00387316"/>
    <w:rsid w:val="00390E26"/>
    <w:rsid w:val="003C60BE"/>
    <w:rsid w:val="003D6836"/>
    <w:rsid w:val="003E671C"/>
    <w:rsid w:val="003F3E47"/>
    <w:rsid w:val="00406354"/>
    <w:rsid w:val="00407F13"/>
    <w:rsid w:val="004544DB"/>
    <w:rsid w:val="0045737F"/>
    <w:rsid w:val="00465AFB"/>
    <w:rsid w:val="00467641"/>
    <w:rsid w:val="00495D73"/>
    <w:rsid w:val="004A14D4"/>
    <w:rsid w:val="004B0393"/>
    <w:rsid w:val="004C78B9"/>
    <w:rsid w:val="004F7975"/>
    <w:rsid w:val="00501BDC"/>
    <w:rsid w:val="00510167"/>
    <w:rsid w:val="00522561"/>
    <w:rsid w:val="00541803"/>
    <w:rsid w:val="005529B3"/>
    <w:rsid w:val="0055673A"/>
    <w:rsid w:val="0055766D"/>
    <w:rsid w:val="00571D08"/>
    <w:rsid w:val="0057327C"/>
    <w:rsid w:val="00573A9A"/>
    <w:rsid w:val="005745AB"/>
    <w:rsid w:val="0059379F"/>
    <w:rsid w:val="005A1FCF"/>
    <w:rsid w:val="005B197C"/>
    <w:rsid w:val="005B5C54"/>
    <w:rsid w:val="005D5B0B"/>
    <w:rsid w:val="005E1419"/>
    <w:rsid w:val="005F51C9"/>
    <w:rsid w:val="005F6917"/>
    <w:rsid w:val="006005DF"/>
    <w:rsid w:val="00610CA8"/>
    <w:rsid w:val="00611FE7"/>
    <w:rsid w:val="00615AD4"/>
    <w:rsid w:val="0062321E"/>
    <w:rsid w:val="00660946"/>
    <w:rsid w:val="0069223F"/>
    <w:rsid w:val="006B3611"/>
    <w:rsid w:val="006D1CB7"/>
    <w:rsid w:val="006E0417"/>
    <w:rsid w:val="006E2E9C"/>
    <w:rsid w:val="006E4A51"/>
    <w:rsid w:val="006E68C1"/>
    <w:rsid w:val="006F09F6"/>
    <w:rsid w:val="006F49C0"/>
    <w:rsid w:val="00705AD2"/>
    <w:rsid w:val="00720E3D"/>
    <w:rsid w:val="007309F2"/>
    <w:rsid w:val="00732E44"/>
    <w:rsid w:val="00737334"/>
    <w:rsid w:val="007472C6"/>
    <w:rsid w:val="00751206"/>
    <w:rsid w:val="00763465"/>
    <w:rsid w:val="00773A3D"/>
    <w:rsid w:val="007746A9"/>
    <w:rsid w:val="00792770"/>
    <w:rsid w:val="00796CF8"/>
    <w:rsid w:val="007A1F49"/>
    <w:rsid w:val="007B09EF"/>
    <w:rsid w:val="007C5F5C"/>
    <w:rsid w:val="007E4BF2"/>
    <w:rsid w:val="008206C1"/>
    <w:rsid w:val="008225BD"/>
    <w:rsid w:val="00831188"/>
    <w:rsid w:val="008318F6"/>
    <w:rsid w:val="00847287"/>
    <w:rsid w:val="008640B0"/>
    <w:rsid w:val="008771A3"/>
    <w:rsid w:val="00880810"/>
    <w:rsid w:val="00887177"/>
    <w:rsid w:val="00896774"/>
    <w:rsid w:val="008C183E"/>
    <w:rsid w:val="008E1977"/>
    <w:rsid w:val="008E4E77"/>
    <w:rsid w:val="008E54DC"/>
    <w:rsid w:val="008E649E"/>
    <w:rsid w:val="008F1227"/>
    <w:rsid w:val="00913CCC"/>
    <w:rsid w:val="009313E9"/>
    <w:rsid w:val="0093538A"/>
    <w:rsid w:val="0095084E"/>
    <w:rsid w:val="009B7A49"/>
    <w:rsid w:val="009D0EAC"/>
    <w:rsid w:val="009D3448"/>
    <w:rsid w:val="009F32F1"/>
    <w:rsid w:val="00A17EA2"/>
    <w:rsid w:val="00A47C6C"/>
    <w:rsid w:val="00A57A36"/>
    <w:rsid w:val="00A57A7A"/>
    <w:rsid w:val="00A60753"/>
    <w:rsid w:val="00A62F04"/>
    <w:rsid w:val="00A65A2F"/>
    <w:rsid w:val="00A670A2"/>
    <w:rsid w:val="00A70599"/>
    <w:rsid w:val="00A72C76"/>
    <w:rsid w:val="00A75263"/>
    <w:rsid w:val="00A8089D"/>
    <w:rsid w:val="00A818FD"/>
    <w:rsid w:val="00AA4CB2"/>
    <w:rsid w:val="00AB07E4"/>
    <w:rsid w:val="00AB4869"/>
    <w:rsid w:val="00AB6554"/>
    <w:rsid w:val="00AC46EF"/>
    <w:rsid w:val="00AD628D"/>
    <w:rsid w:val="00AE7C31"/>
    <w:rsid w:val="00AF63D3"/>
    <w:rsid w:val="00B03EB2"/>
    <w:rsid w:val="00B165F1"/>
    <w:rsid w:val="00B2638B"/>
    <w:rsid w:val="00B40020"/>
    <w:rsid w:val="00B40C1A"/>
    <w:rsid w:val="00B413BB"/>
    <w:rsid w:val="00B416B5"/>
    <w:rsid w:val="00B45AC9"/>
    <w:rsid w:val="00B56CAB"/>
    <w:rsid w:val="00B56F6E"/>
    <w:rsid w:val="00B639E7"/>
    <w:rsid w:val="00B6692E"/>
    <w:rsid w:val="00B70293"/>
    <w:rsid w:val="00B71155"/>
    <w:rsid w:val="00B73E5A"/>
    <w:rsid w:val="00B7461A"/>
    <w:rsid w:val="00B75FD9"/>
    <w:rsid w:val="00B81809"/>
    <w:rsid w:val="00B839E3"/>
    <w:rsid w:val="00B956D6"/>
    <w:rsid w:val="00BC5699"/>
    <w:rsid w:val="00BD43A5"/>
    <w:rsid w:val="00BE5A01"/>
    <w:rsid w:val="00C014CE"/>
    <w:rsid w:val="00C0649F"/>
    <w:rsid w:val="00C1278F"/>
    <w:rsid w:val="00C12B78"/>
    <w:rsid w:val="00C205F3"/>
    <w:rsid w:val="00C23614"/>
    <w:rsid w:val="00C34BAB"/>
    <w:rsid w:val="00C60B59"/>
    <w:rsid w:val="00C80088"/>
    <w:rsid w:val="00C81B39"/>
    <w:rsid w:val="00C85731"/>
    <w:rsid w:val="00C96C9F"/>
    <w:rsid w:val="00CA2578"/>
    <w:rsid w:val="00CA7F7E"/>
    <w:rsid w:val="00CC29D5"/>
    <w:rsid w:val="00CC73EB"/>
    <w:rsid w:val="00CE4D52"/>
    <w:rsid w:val="00D21572"/>
    <w:rsid w:val="00D22B80"/>
    <w:rsid w:val="00D3235D"/>
    <w:rsid w:val="00D40808"/>
    <w:rsid w:val="00D478FC"/>
    <w:rsid w:val="00D56339"/>
    <w:rsid w:val="00D73759"/>
    <w:rsid w:val="00D91881"/>
    <w:rsid w:val="00DC6366"/>
    <w:rsid w:val="00DC68FD"/>
    <w:rsid w:val="00DE7BCB"/>
    <w:rsid w:val="00DF0488"/>
    <w:rsid w:val="00E03B3F"/>
    <w:rsid w:val="00E04160"/>
    <w:rsid w:val="00E125F4"/>
    <w:rsid w:val="00E206A8"/>
    <w:rsid w:val="00E3150E"/>
    <w:rsid w:val="00E36101"/>
    <w:rsid w:val="00E43C20"/>
    <w:rsid w:val="00E57EE6"/>
    <w:rsid w:val="00E62A23"/>
    <w:rsid w:val="00E70AB6"/>
    <w:rsid w:val="00E91FD2"/>
    <w:rsid w:val="00EA5745"/>
    <w:rsid w:val="00EB1F59"/>
    <w:rsid w:val="00EB31A1"/>
    <w:rsid w:val="00EB49F8"/>
    <w:rsid w:val="00ED0508"/>
    <w:rsid w:val="00ED0CDA"/>
    <w:rsid w:val="00ED74EB"/>
    <w:rsid w:val="00EE23BB"/>
    <w:rsid w:val="00EF2DE3"/>
    <w:rsid w:val="00EF400F"/>
    <w:rsid w:val="00F30F7E"/>
    <w:rsid w:val="00F4058B"/>
    <w:rsid w:val="00F41E80"/>
    <w:rsid w:val="00F45DD7"/>
    <w:rsid w:val="00F62D51"/>
    <w:rsid w:val="00F639EE"/>
    <w:rsid w:val="00F65280"/>
    <w:rsid w:val="00F66BB3"/>
    <w:rsid w:val="00F845C7"/>
    <w:rsid w:val="00F873D5"/>
    <w:rsid w:val="00F91B48"/>
    <w:rsid w:val="00F95705"/>
    <w:rsid w:val="00FB06E6"/>
    <w:rsid w:val="00FB24AD"/>
    <w:rsid w:val="00FF21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E643"/>
  <w15:docId w15:val="{EA0CC2C9-AA06-4A13-B35C-AF5805FE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6CAB"/>
    <w:pPr>
      <w:suppressAutoHyphens/>
    </w:pPr>
    <w:rPr>
      <w:sz w:val="24"/>
      <w:szCs w:val="24"/>
      <w:lang w:eastAsia="ar-SA"/>
    </w:rPr>
  </w:style>
  <w:style w:type="paragraph" w:styleId="Nadpis3">
    <w:name w:val="heading 3"/>
    <w:basedOn w:val="Normln"/>
    <w:next w:val="Normln"/>
    <w:link w:val="Nadpis3Char"/>
    <w:uiPriority w:val="9"/>
    <w:unhideWhenUsed/>
    <w:qFormat/>
    <w:rsid w:val="00A65A2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rsid w:val="00F62D51"/>
    <w:pPr>
      <w:keepNext/>
      <w:keepLines/>
      <w:suppressAutoHyphens w:val="0"/>
      <w:spacing w:before="240" w:after="40" w:line="276" w:lineRule="auto"/>
      <w:outlineLvl w:val="3"/>
    </w:pPr>
    <w:rPr>
      <w:rFonts w:ascii="Arial" w:eastAsia="Arial" w:hAnsi="Arial"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B56CAB"/>
    <w:rPr>
      <w:rFonts w:ascii="Segoe UI" w:hAnsi="Segoe UI" w:cs="Segoe UI"/>
      <w:sz w:val="18"/>
      <w:szCs w:val="18"/>
    </w:rPr>
  </w:style>
  <w:style w:type="paragraph" w:styleId="Textkomente">
    <w:name w:val="annotation text"/>
    <w:basedOn w:val="Normln"/>
    <w:link w:val="TextkomenteChar"/>
    <w:semiHidden/>
    <w:unhideWhenUsed/>
    <w:rsid w:val="00B56CAB"/>
    <w:rPr>
      <w:sz w:val="20"/>
      <w:szCs w:val="20"/>
    </w:rPr>
  </w:style>
  <w:style w:type="paragraph" w:styleId="Pedmtkomente">
    <w:name w:val="annotation subject"/>
    <w:basedOn w:val="Textkomente"/>
    <w:next w:val="Textkomente"/>
    <w:link w:val="PedmtkomenteChar"/>
    <w:semiHidden/>
    <w:unhideWhenUsed/>
    <w:rsid w:val="00B56CAB"/>
    <w:rPr>
      <w:b/>
      <w:bCs/>
    </w:rPr>
  </w:style>
  <w:style w:type="paragraph" w:styleId="Normlnweb">
    <w:name w:val="Normal (Web)"/>
    <w:basedOn w:val="Normln"/>
    <w:uiPriority w:val="99"/>
    <w:rsid w:val="00B56CAB"/>
    <w:pPr>
      <w:spacing w:after="300"/>
    </w:pPr>
    <w:rPr>
      <w:rFonts w:eastAsia="Times New Roman"/>
      <w:lang w:eastAsia="cs-CZ"/>
    </w:rPr>
  </w:style>
  <w:style w:type="character" w:styleId="Odkaznakoment">
    <w:name w:val="annotation reference"/>
    <w:basedOn w:val="Standardnpsmoodstavce"/>
    <w:semiHidden/>
    <w:unhideWhenUsed/>
    <w:rsid w:val="00B56CAB"/>
    <w:rPr>
      <w:sz w:val="16"/>
      <w:szCs w:val="16"/>
    </w:rPr>
  </w:style>
  <w:style w:type="character" w:styleId="Hypertextovodkaz">
    <w:name w:val="Hyperlink"/>
    <w:basedOn w:val="Standardnpsmoodstavce"/>
    <w:unhideWhenUsed/>
    <w:rsid w:val="00B56CAB"/>
    <w:rPr>
      <w:color w:val="0000FF"/>
      <w:u w:val="single"/>
    </w:rPr>
  </w:style>
  <w:style w:type="character" w:styleId="Siln">
    <w:name w:val="Strong"/>
    <w:basedOn w:val="Standardnpsmoodstavce"/>
    <w:uiPriority w:val="22"/>
    <w:qFormat/>
    <w:rsid w:val="00B56CAB"/>
    <w:rPr>
      <w:b/>
      <w:bCs/>
    </w:rPr>
  </w:style>
  <w:style w:type="paragraph" w:customStyle="1" w:styleId="Revize1">
    <w:name w:val="Revize1"/>
    <w:hidden/>
    <w:uiPriority w:val="99"/>
    <w:semiHidden/>
    <w:rsid w:val="00B56CAB"/>
    <w:rPr>
      <w:sz w:val="24"/>
      <w:szCs w:val="24"/>
      <w:lang w:eastAsia="ar-SA"/>
    </w:rPr>
  </w:style>
  <w:style w:type="paragraph" w:customStyle="1" w:styleId="detail-odstavec">
    <w:name w:val="detail-odstavec"/>
    <w:basedOn w:val="Normln"/>
    <w:rsid w:val="00B56CAB"/>
    <w:pPr>
      <w:spacing w:before="100" w:beforeAutospacing="1" w:after="100" w:afterAutospacing="1"/>
    </w:pPr>
    <w:rPr>
      <w:rFonts w:eastAsia="Times New Roman"/>
      <w:lang w:eastAsia="cs-CZ"/>
    </w:rPr>
  </w:style>
  <w:style w:type="character" w:customStyle="1" w:styleId="TextkomenteChar">
    <w:name w:val="Text komentáře Char"/>
    <w:basedOn w:val="Standardnpsmoodstavce"/>
    <w:link w:val="Textkomente"/>
    <w:semiHidden/>
    <w:rsid w:val="00B56CAB"/>
    <w:rPr>
      <w:lang w:val="cs-CZ" w:eastAsia="ar-SA"/>
    </w:rPr>
  </w:style>
  <w:style w:type="character" w:customStyle="1" w:styleId="PedmtkomenteChar">
    <w:name w:val="Předmět komentáře Char"/>
    <w:basedOn w:val="TextkomenteChar"/>
    <w:link w:val="Pedmtkomente"/>
    <w:semiHidden/>
    <w:rsid w:val="00B56CAB"/>
    <w:rPr>
      <w:b/>
      <w:bCs/>
      <w:lang w:val="cs-CZ" w:eastAsia="ar-SA"/>
    </w:rPr>
  </w:style>
  <w:style w:type="character" w:customStyle="1" w:styleId="TextbublinyChar">
    <w:name w:val="Text bubliny Char"/>
    <w:basedOn w:val="Standardnpsmoodstavce"/>
    <w:link w:val="Textbubliny"/>
    <w:semiHidden/>
    <w:rsid w:val="00B56CAB"/>
    <w:rPr>
      <w:rFonts w:ascii="Segoe UI" w:hAnsi="Segoe UI" w:cs="Segoe UI"/>
      <w:sz w:val="18"/>
      <w:szCs w:val="18"/>
      <w:lang w:val="cs-CZ" w:eastAsia="ar-SA"/>
    </w:rPr>
  </w:style>
  <w:style w:type="paragraph" w:customStyle="1" w:styleId="Default">
    <w:name w:val="Default"/>
    <w:rsid w:val="005D5B0B"/>
    <w:pPr>
      <w:autoSpaceDE w:val="0"/>
      <w:autoSpaceDN w:val="0"/>
      <w:adjustRightInd w:val="0"/>
    </w:pPr>
    <w:rPr>
      <w:rFonts w:ascii="Suisse BP Int'l Regular" w:eastAsiaTheme="minorEastAsia" w:hAnsi="Suisse BP Int'l Regular" w:cs="Suisse BP Int'l Regular"/>
      <w:color w:val="000000"/>
      <w:sz w:val="24"/>
      <w:szCs w:val="24"/>
    </w:rPr>
  </w:style>
  <w:style w:type="character" w:customStyle="1" w:styleId="A1">
    <w:name w:val="A1"/>
    <w:uiPriority w:val="99"/>
    <w:rsid w:val="006F49C0"/>
    <w:rPr>
      <w:rFonts w:cs="Haas Grot Disp 55 Roman"/>
      <w:color w:val="000000"/>
      <w:sz w:val="16"/>
      <w:szCs w:val="16"/>
    </w:rPr>
  </w:style>
  <w:style w:type="character" w:customStyle="1" w:styleId="Nadpis4Char">
    <w:name w:val="Nadpis 4 Char"/>
    <w:basedOn w:val="Standardnpsmoodstavce"/>
    <w:link w:val="Nadpis4"/>
    <w:rsid w:val="00F62D51"/>
    <w:rPr>
      <w:rFonts w:ascii="Arial" w:eastAsia="Arial" w:hAnsi="Arial" w:cs="Arial"/>
      <w:b/>
      <w:sz w:val="24"/>
      <w:szCs w:val="24"/>
    </w:rPr>
  </w:style>
  <w:style w:type="character" w:styleId="Zdraznn">
    <w:name w:val="Emphasis"/>
    <w:basedOn w:val="Standardnpsmoodstavce"/>
    <w:uiPriority w:val="20"/>
    <w:qFormat/>
    <w:rsid w:val="00067C33"/>
    <w:rPr>
      <w:i/>
      <w:iCs/>
    </w:rPr>
  </w:style>
  <w:style w:type="paragraph" w:styleId="Odstavecseseznamem">
    <w:name w:val="List Paragraph"/>
    <w:basedOn w:val="Normln"/>
    <w:uiPriority w:val="34"/>
    <w:qFormat/>
    <w:rsid w:val="006E4A5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clotextu">
    <w:name w:val="Těeclo textu"/>
    <w:basedOn w:val="Normln"/>
    <w:uiPriority w:val="99"/>
    <w:rsid w:val="004C78B9"/>
    <w:pPr>
      <w:autoSpaceDE w:val="0"/>
      <w:autoSpaceDN w:val="0"/>
      <w:adjustRightInd w:val="0"/>
      <w:jc w:val="center"/>
    </w:pPr>
    <w:rPr>
      <w:rFonts w:eastAsiaTheme="minorEastAsia"/>
      <w:b/>
      <w:bCs/>
      <w:color w:val="00000A"/>
      <w:lang w:eastAsia="cs-CZ"/>
    </w:rPr>
  </w:style>
  <w:style w:type="character" w:customStyle="1" w:styleId="Nadpis3Char">
    <w:name w:val="Nadpis 3 Char"/>
    <w:basedOn w:val="Standardnpsmoodstavce"/>
    <w:link w:val="Nadpis3"/>
    <w:uiPriority w:val="9"/>
    <w:rsid w:val="00A65A2F"/>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plova@ndbrno.cz" TargetMode="External"/><Relationship Id="rId3" Type="http://schemas.openxmlformats.org/officeDocument/2006/relationships/styles" Target="styles.xml"/><Relationship Id="rId7" Type="http://schemas.openxmlformats.org/officeDocument/2006/relationships/hyperlink" Target="mailto:storno@ndbrn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nacek-brno.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nacek-brno.cz"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2804</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JANÁČEK BRNO 2016</vt:lpstr>
      <vt:lpstr>JANÁČEK BRNO 2016</vt:lpstr>
    </vt:vector>
  </TitlesOfParts>
  <Company>Hewlett-Packard</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JANÁČEK BRNO 2016</dc:title>
  <dc:creator>lojda</dc:creator>
  <cp:lastModifiedBy>Barbora Kolčavová</cp:lastModifiedBy>
  <cp:revision>6</cp:revision>
  <cp:lastPrinted>2019-11-27T15:24:00Z</cp:lastPrinted>
  <dcterms:created xsi:type="dcterms:W3CDTF">2020-11-15T10:25:00Z</dcterms:created>
  <dcterms:modified xsi:type="dcterms:W3CDTF">2020-11-16T12:46:00Z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